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271" w:rsidRDefault="009A4271" w:rsidP="009A4271">
      <w:bookmarkStart w:id="0" w:name="_GoBack"/>
      <w:bookmarkEnd w:id="0"/>
    </w:p>
    <w:p w:rsidR="00545CD8" w:rsidRPr="00F80D9F" w:rsidRDefault="00F80D9F" w:rsidP="00F80D9F">
      <w:r w:rsidRPr="00F80D9F">
        <w:rPr>
          <w:lang w:val="de-DE"/>
        </w:rPr>
        <w:t>https://sol.environnement.wallonie.be/home/actualites/pagecontent/liste-dactualites-selection/lavertissement-aux-proprietaires-etou-exploitants-de-parcelles-peche.fullpage.html</w:t>
      </w:r>
    </w:p>
    <w:p w:rsidR="00545CD8" w:rsidRDefault="00545CD8" w:rsidP="009A4271"/>
    <w:p w:rsidR="00545CD8" w:rsidRPr="00545CD8" w:rsidRDefault="00F80D9F" w:rsidP="00545CD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504943"/>
          <w:sz w:val="34"/>
          <w:szCs w:val="34"/>
          <w:lang w:eastAsia="fr-BE"/>
        </w:rPr>
      </w:pPr>
      <w:r w:rsidRPr="00F80D9F">
        <w:rPr>
          <w:rFonts w:ascii="Arial" w:eastAsia="Times New Roman" w:hAnsi="Arial" w:cs="Arial"/>
          <w:b/>
          <w:bCs/>
          <w:color w:val="504943"/>
          <w:sz w:val="34"/>
          <w:szCs w:val="34"/>
          <w:lang w:val="de-DE" w:eastAsia="fr-BE"/>
        </w:rPr>
        <w:t>Benachrichtigung der Eigentümer und/oder Betreiber von "Pfirsich" eingefärbten Parzellen</w:t>
      </w:r>
    </w:p>
    <w:p w:rsidR="00545CD8" w:rsidRPr="00545CD8" w:rsidRDefault="00F80D9F" w:rsidP="00660016">
      <w:pPr>
        <w:spacing w:before="120" w:after="120" w:line="254" w:lineRule="atLeast"/>
        <w:rPr>
          <w:rFonts w:ascii="Arial" w:eastAsia="Times New Roman" w:hAnsi="Arial" w:cs="Arial"/>
          <w:color w:val="504943"/>
          <w:szCs w:val="20"/>
          <w:lang w:eastAsia="fr-BE"/>
        </w:rPr>
      </w:pPr>
      <w:r w:rsidRPr="00F80D9F">
        <w:rPr>
          <w:rFonts w:ascii="Calibri" w:eastAsia="Times New Roman" w:hAnsi="Calibri" w:cs="Calibri"/>
          <w:color w:val="504943"/>
          <w:lang w:val="de-DE" w:eastAsia="fr-BE"/>
        </w:rPr>
        <w:t>Ab August 2020 benachrichtigen die Gemeinden die Eigentümer und Betreiber von Parzellen mit der Farbe "Pfirsich" in der Datenbank über den Bodenzustand (BDES).</w:t>
      </w:r>
      <w:r w:rsidR="00545CD8" w:rsidRPr="00545CD8">
        <w:rPr>
          <w:rFonts w:ascii="Calibri" w:eastAsia="Times New Roman" w:hAnsi="Calibri" w:cs="Calibri"/>
          <w:color w:val="504943"/>
          <w:lang w:eastAsia="fr-BE"/>
        </w:rPr>
        <w:t xml:space="preserve"> </w:t>
      </w:r>
      <w:r w:rsidR="00660016" w:rsidRPr="00660016">
        <w:rPr>
          <w:rFonts w:ascii="Calibri" w:eastAsia="Times New Roman" w:hAnsi="Calibri" w:cs="Calibri"/>
          <w:color w:val="504943"/>
          <w:lang w:val="de-DE" w:eastAsia="fr-BE"/>
        </w:rPr>
        <w:t>Diese</w:t>
      </w:r>
      <w:r w:rsidRPr="00660016">
        <w:rPr>
          <w:rFonts w:ascii="Calibri" w:eastAsia="Times New Roman" w:hAnsi="Calibri" w:cs="Calibri"/>
          <w:color w:val="504943"/>
          <w:lang w:val="de-DE" w:eastAsia="fr-BE"/>
        </w:rPr>
        <w:t xml:space="preserve"> neue Regelung </w:t>
      </w:r>
      <w:r w:rsidR="00660016" w:rsidRPr="00660016">
        <w:rPr>
          <w:rFonts w:ascii="Calibri" w:eastAsia="Times New Roman" w:hAnsi="Calibri" w:cs="Calibri"/>
          <w:color w:val="504943"/>
          <w:lang w:val="de-DE" w:eastAsia="fr-BE"/>
        </w:rPr>
        <w:t>ermöglicht</w:t>
      </w:r>
      <w:r w:rsidRPr="00660016">
        <w:rPr>
          <w:rFonts w:ascii="Calibri" w:eastAsia="Times New Roman" w:hAnsi="Calibri" w:cs="Calibri"/>
          <w:color w:val="504943"/>
          <w:lang w:val="de-DE" w:eastAsia="fr-BE"/>
        </w:rPr>
        <w:t xml:space="preserve"> d</w:t>
      </w:r>
      <w:r w:rsidR="00660016" w:rsidRPr="00660016">
        <w:rPr>
          <w:rFonts w:ascii="Calibri" w:eastAsia="Times New Roman" w:hAnsi="Calibri" w:cs="Calibri"/>
          <w:color w:val="504943"/>
          <w:lang w:val="de-DE" w:eastAsia="fr-BE"/>
        </w:rPr>
        <w:t>en</w:t>
      </w:r>
      <w:r w:rsidRPr="00660016">
        <w:rPr>
          <w:rFonts w:ascii="Calibri" w:eastAsia="Times New Roman" w:hAnsi="Calibri" w:cs="Calibri"/>
          <w:color w:val="504943"/>
          <w:lang w:val="de-DE" w:eastAsia="fr-BE"/>
        </w:rPr>
        <w:t xml:space="preserve"> betroffenen Eigentümer</w:t>
      </w:r>
      <w:r w:rsidR="00660016" w:rsidRPr="00660016">
        <w:rPr>
          <w:rFonts w:ascii="Calibri" w:eastAsia="Times New Roman" w:hAnsi="Calibri" w:cs="Calibri"/>
          <w:color w:val="504943"/>
          <w:lang w:val="de-DE" w:eastAsia="fr-BE"/>
        </w:rPr>
        <w:t>n</w:t>
      </w:r>
      <w:r w:rsidRPr="00660016">
        <w:rPr>
          <w:rFonts w:ascii="Calibri" w:eastAsia="Times New Roman" w:hAnsi="Calibri" w:cs="Calibri"/>
          <w:color w:val="504943"/>
          <w:lang w:val="de-DE" w:eastAsia="fr-BE"/>
        </w:rPr>
        <w:t xml:space="preserve"> und Betreiber</w:t>
      </w:r>
      <w:r w:rsidR="00660016" w:rsidRPr="00660016">
        <w:rPr>
          <w:rFonts w:ascii="Calibri" w:eastAsia="Times New Roman" w:hAnsi="Calibri" w:cs="Calibri"/>
          <w:color w:val="504943"/>
          <w:lang w:val="de-DE" w:eastAsia="fr-BE"/>
        </w:rPr>
        <w:t>n,</w:t>
      </w:r>
      <w:r w:rsidRPr="00660016">
        <w:rPr>
          <w:rFonts w:ascii="Calibri" w:eastAsia="Times New Roman" w:hAnsi="Calibri" w:cs="Calibri"/>
          <w:color w:val="504943"/>
          <w:lang w:val="de-DE" w:eastAsia="fr-BE"/>
        </w:rPr>
        <w:t xml:space="preserve"> unmittelbar </w:t>
      </w:r>
      <w:r w:rsidR="004D1D09">
        <w:rPr>
          <w:rFonts w:ascii="Calibri" w:eastAsia="Times New Roman" w:hAnsi="Calibri" w:cs="Calibri"/>
          <w:color w:val="504943"/>
          <w:lang w:val="de-DE" w:eastAsia="fr-BE"/>
        </w:rPr>
        <w:t>über den</w:t>
      </w:r>
      <w:r w:rsidRPr="00660016">
        <w:rPr>
          <w:rFonts w:ascii="Calibri" w:eastAsia="Times New Roman" w:hAnsi="Calibri" w:cs="Calibri"/>
          <w:color w:val="504943"/>
          <w:lang w:val="de-DE" w:eastAsia="fr-BE"/>
        </w:rPr>
        <w:t xml:space="preserve"> </w:t>
      </w:r>
      <w:r w:rsidR="00404213" w:rsidRPr="00660016">
        <w:rPr>
          <w:rFonts w:ascii="Calibri" w:eastAsia="Times New Roman" w:hAnsi="Calibri" w:cs="Calibri"/>
          <w:color w:val="504943"/>
          <w:lang w:val="de-DE" w:eastAsia="fr-BE"/>
        </w:rPr>
        <w:t xml:space="preserve">Verwaltungsstatus ihres Grundstückes </w:t>
      </w:r>
      <w:r w:rsidR="004D1D09">
        <w:rPr>
          <w:rFonts w:ascii="Calibri" w:eastAsia="Times New Roman" w:hAnsi="Calibri" w:cs="Calibri"/>
          <w:color w:val="504943"/>
          <w:lang w:val="de-DE" w:eastAsia="fr-BE"/>
        </w:rPr>
        <w:t>informiert</w:t>
      </w:r>
      <w:r w:rsidR="00404213" w:rsidRPr="00660016">
        <w:rPr>
          <w:rFonts w:ascii="Calibri" w:eastAsia="Times New Roman" w:hAnsi="Calibri" w:cs="Calibri"/>
          <w:color w:val="504943"/>
          <w:lang w:val="de-DE" w:eastAsia="fr-BE"/>
        </w:rPr>
        <w:t xml:space="preserve"> </w:t>
      </w:r>
      <w:r w:rsidR="00660016" w:rsidRPr="00660016">
        <w:rPr>
          <w:rFonts w:ascii="Calibri" w:eastAsia="Times New Roman" w:hAnsi="Calibri" w:cs="Calibri"/>
          <w:color w:val="504943"/>
          <w:lang w:val="de-DE" w:eastAsia="fr-BE"/>
        </w:rPr>
        <w:t xml:space="preserve">zu </w:t>
      </w:r>
      <w:r w:rsidR="00404213" w:rsidRPr="00660016">
        <w:rPr>
          <w:rFonts w:ascii="Calibri" w:eastAsia="Times New Roman" w:hAnsi="Calibri" w:cs="Calibri"/>
          <w:color w:val="504943"/>
          <w:lang w:val="de-DE" w:eastAsia="fr-BE"/>
        </w:rPr>
        <w:t>werden.</w:t>
      </w:r>
      <w:r w:rsidR="00545CD8" w:rsidRPr="00545CD8">
        <w:rPr>
          <w:rFonts w:ascii="Calibri" w:eastAsia="Times New Roman" w:hAnsi="Calibri" w:cs="Calibri"/>
          <w:color w:val="504943"/>
          <w:lang w:eastAsia="fr-BE"/>
        </w:rPr>
        <w:t xml:space="preserve"> </w:t>
      </w:r>
      <w:r w:rsidR="00404213" w:rsidRPr="00901F31">
        <w:rPr>
          <w:rFonts w:ascii="Calibri" w:eastAsia="Times New Roman" w:hAnsi="Calibri" w:cs="Calibri"/>
          <w:color w:val="504943"/>
          <w:lang w:val="de-DE" w:eastAsia="fr-BE"/>
        </w:rPr>
        <w:t>Eine Seite unserer Website wird einer Erläuterung de</w:t>
      </w:r>
      <w:r w:rsidR="00901F31" w:rsidRPr="00901F31">
        <w:rPr>
          <w:rFonts w:ascii="Calibri" w:eastAsia="Times New Roman" w:hAnsi="Calibri" w:cs="Calibri"/>
          <w:color w:val="504943"/>
          <w:lang w:val="de-DE" w:eastAsia="fr-BE"/>
        </w:rPr>
        <w:t>r</w:t>
      </w:r>
      <w:r w:rsidR="00404213" w:rsidRPr="00901F31">
        <w:rPr>
          <w:rFonts w:ascii="Calibri" w:eastAsia="Times New Roman" w:hAnsi="Calibri" w:cs="Calibri"/>
          <w:color w:val="504943"/>
          <w:lang w:val="de-DE" w:eastAsia="fr-BE"/>
        </w:rPr>
        <w:t xml:space="preserve"> Vorgehens</w:t>
      </w:r>
      <w:r w:rsidR="00901F31" w:rsidRPr="00901F31">
        <w:rPr>
          <w:rFonts w:ascii="Calibri" w:eastAsia="Times New Roman" w:hAnsi="Calibri" w:cs="Calibri"/>
          <w:color w:val="504943"/>
          <w:lang w:val="de-DE" w:eastAsia="fr-BE"/>
        </w:rPr>
        <w:t xml:space="preserve">weise der </w:t>
      </w:r>
      <w:r w:rsidR="00901F31" w:rsidRPr="00901F31">
        <w:rPr>
          <w:rFonts w:ascii="Calibri" w:eastAsia="Times New Roman" w:hAnsi="Calibri" w:cs="Calibri"/>
          <w:color w:val="504943"/>
          <w:u w:val="single"/>
          <w:lang w:val="de-DE" w:eastAsia="fr-BE"/>
        </w:rPr>
        <w:t>Gemeindebeamten</w:t>
      </w:r>
      <w:r w:rsidR="00901F31" w:rsidRPr="00901F31">
        <w:rPr>
          <w:rFonts w:ascii="Calibri" w:eastAsia="Times New Roman" w:hAnsi="Calibri" w:cs="Calibri"/>
          <w:color w:val="504943"/>
          <w:lang w:val="de-DE" w:eastAsia="fr-BE"/>
        </w:rPr>
        <w:t xml:space="preserve"> gewidmet und eine andere </w:t>
      </w:r>
      <w:r w:rsidR="004D1D09">
        <w:rPr>
          <w:rFonts w:ascii="Calibri" w:eastAsia="Times New Roman" w:hAnsi="Calibri" w:cs="Calibri"/>
          <w:color w:val="504943"/>
          <w:u w:val="single"/>
          <w:lang w:val="de-DE" w:eastAsia="fr-BE"/>
        </w:rPr>
        <w:t xml:space="preserve">richtet sich an </w:t>
      </w:r>
      <w:r w:rsidR="00901F31" w:rsidRPr="00901F31">
        <w:rPr>
          <w:rFonts w:ascii="Calibri" w:eastAsia="Times New Roman" w:hAnsi="Calibri" w:cs="Calibri"/>
          <w:color w:val="504943"/>
          <w:u w:val="single"/>
          <w:lang w:val="de-DE" w:eastAsia="fr-BE"/>
        </w:rPr>
        <w:t>die Eigentümer/Betreiber</w:t>
      </w:r>
      <w:r w:rsidR="00901F31" w:rsidRPr="00901F31">
        <w:rPr>
          <w:rFonts w:ascii="Calibri" w:eastAsia="Times New Roman" w:hAnsi="Calibri" w:cs="Calibri"/>
          <w:color w:val="504943"/>
          <w:lang w:val="de-DE" w:eastAsia="fr-BE"/>
        </w:rPr>
        <w:t>.</w:t>
      </w:r>
    </w:p>
    <w:p w:rsidR="0041553B" w:rsidRDefault="0041553B" w:rsidP="009A4271"/>
    <w:sectPr w:rsidR="004155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271" w:rsidRDefault="009A4271" w:rsidP="009A4271">
      <w:pPr>
        <w:spacing w:after="0" w:line="240" w:lineRule="auto"/>
      </w:pPr>
      <w:r>
        <w:separator/>
      </w:r>
    </w:p>
  </w:endnote>
  <w:endnote w:type="continuationSeparator" w:id="0">
    <w:p w:rsidR="009A4271" w:rsidRDefault="009A4271" w:rsidP="009A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04F" w:rsidRDefault="003260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04F" w:rsidRDefault="0032604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04F" w:rsidRDefault="0032604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271" w:rsidRDefault="009A4271" w:rsidP="009A4271">
      <w:pPr>
        <w:spacing w:after="0" w:line="240" w:lineRule="auto"/>
      </w:pPr>
      <w:r>
        <w:separator/>
      </w:r>
    </w:p>
  </w:footnote>
  <w:footnote w:type="continuationSeparator" w:id="0">
    <w:p w:rsidR="009A4271" w:rsidRDefault="009A4271" w:rsidP="009A4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04F" w:rsidRDefault="003260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04F" w:rsidRDefault="0032604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04F" w:rsidRDefault="0032604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71"/>
    <w:rsid w:val="0032604F"/>
    <w:rsid w:val="00404213"/>
    <w:rsid w:val="0041553B"/>
    <w:rsid w:val="004D1D09"/>
    <w:rsid w:val="00545CD8"/>
    <w:rsid w:val="00660016"/>
    <w:rsid w:val="00901F31"/>
    <w:rsid w:val="009A4271"/>
    <w:rsid w:val="00BA5AA9"/>
    <w:rsid w:val="00E90975"/>
    <w:rsid w:val="00F017DA"/>
    <w:rsid w:val="00F8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BCF05F45-7D55-4B55-98C0-8BEA59B8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545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45CD8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paragraph" w:customStyle="1" w:styleId="newsinfo">
    <w:name w:val="newsinfo"/>
    <w:basedOn w:val="Normal"/>
    <w:rsid w:val="0054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ewslabeldate">
    <w:name w:val="newslabeldate"/>
    <w:basedOn w:val="Policepardfaut"/>
    <w:rsid w:val="00545CD8"/>
  </w:style>
  <w:style w:type="character" w:customStyle="1" w:styleId="newsdate">
    <w:name w:val="newsdate"/>
    <w:basedOn w:val="Policepardfaut"/>
    <w:rsid w:val="00545CD8"/>
  </w:style>
  <w:style w:type="character" w:customStyle="1" w:styleId="categorylabel">
    <w:name w:val="categorylabel"/>
    <w:basedOn w:val="Policepardfaut"/>
    <w:rsid w:val="00545CD8"/>
  </w:style>
  <w:style w:type="character" w:customStyle="1" w:styleId="categorytitle">
    <w:name w:val="categorytitle"/>
    <w:basedOn w:val="Policepardfaut"/>
    <w:rsid w:val="00545CD8"/>
  </w:style>
  <w:style w:type="paragraph" w:styleId="NormalWeb">
    <w:name w:val="Normal (Web)"/>
    <w:basedOn w:val="Normal"/>
    <w:uiPriority w:val="99"/>
    <w:semiHidden/>
    <w:unhideWhenUsed/>
    <w:rsid w:val="0054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545CD8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26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604F"/>
  </w:style>
  <w:style w:type="paragraph" w:styleId="Pieddepage">
    <w:name w:val="footer"/>
    <w:basedOn w:val="Normal"/>
    <w:link w:val="PieddepageCar"/>
    <w:uiPriority w:val="99"/>
    <w:unhideWhenUsed/>
    <w:rsid w:val="00326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6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702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200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</dc:creator>
  <cp:keywords/>
  <dc:description/>
  <cp:lastModifiedBy>HÜWELER Marcel</cp:lastModifiedBy>
  <cp:revision>7</cp:revision>
  <dcterms:created xsi:type="dcterms:W3CDTF">2020-09-04T08:40:00Z</dcterms:created>
  <dcterms:modified xsi:type="dcterms:W3CDTF">2020-09-22T12:50:00Z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iteId">
    <vt:lpwstr>1f816a84-7aa6-4a56-b22a-7b3452fa8681</vt:lpwstr>
  </property>
  <property fmtid="{D5CDD505-2E9C-101B-9397-08002B2CF9AE}" pid="4" name="MSIP_Label_97a477d1-147d-4e34-b5e3-7b26d2f44870_Owner">
    <vt:lpwstr>pierre.meersschaert@spw.wallonie.be</vt:lpwstr>
  </property>
  <property fmtid="{D5CDD505-2E9C-101B-9397-08002B2CF9AE}" pid="5" name="MSIP_Label_97a477d1-147d-4e34-b5e3-7b26d2f44870_SetDate">
    <vt:lpwstr>2020-09-03T07:52:14.1785102Z</vt:lpwstr>
  </property>
  <property fmtid="{D5CDD505-2E9C-101B-9397-08002B2CF9AE}" pid="6" name="MSIP_Label_97a477d1-147d-4e34-b5e3-7b26d2f44870_Name">
    <vt:lpwstr>Restreint</vt:lpwstr>
  </property>
  <property fmtid="{D5CDD505-2E9C-101B-9397-08002B2CF9AE}" pid="7" name="MSIP_Label_97a477d1-147d-4e34-b5e3-7b26d2f44870_Application">
    <vt:lpwstr>Microsoft Azure Information Protection</vt:lpwstr>
  </property>
  <property fmtid="{D5CDD505-2E9C-101B-9397-08002B2CF9AE}" pid="8" name="MSIP_Label_97a477d1-147d-4e34-b5e3-7b26d2f44870_ActionId">
    <vt:lpwstr>515d3437-6a94-4be4-99cc-893eb1592d51</vt:lpwstr>
  </property>
  <property fmtid="{D5CDD505-2E9C-101B-9397-08002B2CF9AE}" pid="9" name="MSIP_Label_97a477d1-147d-4e34-b5e3-7b26d2f44870_Extended_MSFT_Method">
    <vt:lpwstr>Automatic</vt:lpwstr>
  </property>
  <property fmtid="{D5CDD505-2E9C-101B-9397-08002B2CF9AE}" pid="10" name="Sensitivity">
    <vt:lpwstr>Restreint</vt:lpwstr>
  </property>
</Properties>
</file>