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462"/>
        <w:gridCol w:w="1460"/>
        <w:gridCol w:w="1519"/>
        <w:gridCol w:w="1701"/>
      </w:tblGrid>
      <w:tr w:rsidR="00931863" w:rsidRPr="00D96DA0" w14:paraId="4DDA5A32" w14:textId="77777777" w:rsidTr="00682F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5DA046" w14:textId="77777777" w:rsidR="00931863" w:rsidRPr="00D96DA0" w:rsidRDefault="00931863" w:rsidP="00682F27">
            <w:r w:rsidRPr="00D96DA0">
              <w:t>Types d’usage retenus</w:t>
            </w:r>
          </w:p>
        </w:tc>
      </w:tr>
      <w:tr w:rsidR="00931863" w:rsidRPr="00D96DA0" w14:paraId="13682AE8" w14:textId="77777777" w:rsidTr="00682F2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315EB" w14:textId="77777777" w:rsidR="00931863" w:rsidRPr="00D96DA0" w:rsidRDefault="00931863" w:rsidP="00682F27">
            <w:pPr>
              <w:pStyle w:val="Paragraphedeliste"/>
              <w:ind w:left="15" w:hanging="15"/>
              <w:jc w:val="center"/>
            </w:pPr>
            <w:r w:rsidRPr="00D96DA0">
              <w:t>Zone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2CA578" w14:textId="77777777" w:rsidR="00931863" w:rsidRPr="00D96DA0" w:rsidRDefault="00931863" w:rsidP="00682F27">
            <w:pPr>
              <w:jc w:val="center"/>
            </w:pPr>
            <w:r w:rsidRPr="00D96DA0">
              <w:t>Situation de droit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4E947" w14:textId="77777777" w:rsidR="00931863" w:rsidRPr="00D96DA0" w:rsidRDefault="00931863" w:rsidP="00682F27">
            <w:pPr>
              <w:jc w:val="center"/>
            </w:pPr>
            <w:r w:rsidRPr="00D96DA0">
              <w:t>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605DD" w14:textId="77777777" w:rsidR="00931863" w:rsidRPr="00D96DA0" w:rsidRDefault="00931863" w:rsidP="00682F27">
            <w:pPr>
              <w:jc w:val="center"/>
            </w:pPr>
            <w:r w:rsidRPr="00D96DA0">
              <w:t>Situation projetée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BA42F" w14:textId="77777777" w:rsidR="00931863" w:rsidRPr="00D96DA0" w:rsidRDefault="00931863" w:rsidP="00682F27">
            <w:pPr>
              <w:jc w:val="center"/>
            </w:pPr>
            <w:r w:rsidRPr="00D96DA0">
              <w:t>Zones particulières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6820E" w14:textId="77777777" w:rsidR="00931863" w:rsidRPr="00D96DA0" w:rsidRDefault="00931863" w:rsidP="00682F27">
            <w:pPr>
              <w:jc w:val="center"/>
            </w:pPr>
            <w:r w:rsidRPr="00D96DA0">
              <w:t>Type d’usage retenu pour cette zone pour les conclusions opérationnelles</w:t>
            </w:r>
          </w:p>
        </w:tc>
      </w:tr>
      <w:tr w:rsidR="00931863" w:rsidRPr="00D96DA0" w14:paraId="13065B16" w14:textId="77777777" w:rsidTr="00682F2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544" w14:textId="77777777" w:rsidR="00931863" w:rsidRPr="00D96DA0" w:rsidRDefault="00931863" w:rsidP="00682F27">
            <w:r w:rsidRPr="00D96DA0">
              <w:t>Totalité du terrain</w:t>
            </w:r>
          </w:p>
          <w:p w14:paraId="0030A0EA" w14:textId="77777777" w:rsidR="00931863" w:rsidRPr="00D96DA0" w:rsidRDefault="00931863" w:rsidP="00682F27">
            <w:proofErr w:type="gramStart"/>
            <w:r w:rsidRPr="00D96DA0">
              <w:t>ou</w:t>
            </w:r>
            <w:proofErr w:type="gramEnd"/>
            <w:r w:rsidRPr="00D96DA0">
              <w:t xml:space="preserve"> Parcelle x</w:t>
            </w:r>
          </w:p>
          <w:p w14:paraId="6499CEC1" w14:textId="77777777" w:rsidR="00931863" w:rsidRPr="00D96DA0" w:rsidRDefault="00931863" w:rsidP="00682F27">
            <w:proofErr w:type="gramStart"/>
            <w:r w:rsidRPr="00D96DA0">
              <w:t>ou</w:t>
            </w:r>
            <w:proofErr w:type="gramEnd"/>
            <w:r w:rsidRPr="00D96DA0">
              <w:t xml:space="preserve"> Parcelles x et z</w:t>
            </w:r>
          </w:p>
          <w:p w14:paraId="7B9DA039" w14:textId="77777777" w:rsidR="00931863" w:rsidRPr="00D96DA0" w:rsidRDefault="00931863" w:rsidP="00682F27">
            <w:proofErr w:type="gramStart"/>
            <w:r w:rsidRPr="00D96DA0">
              <w:t>ou</w:t>
            </w:r>
            <w:proofErr w:type="gramEnd"/>
            <w:r w:rsidRPr="00D96DA0">
              <w:t xml:space="preserve"> Parcelle x partie 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9853" w14:textId="77777777" w:rsidR="00931863" w:rsidRPr="00D96DA0" w:rsidRDefault="00931863" w:rsidP="00682F27">
            <w:r w:rsidRPr="00D96DA0">
              <w:t>Type d’usage x</w:t>
            </w:r>
          </w:p>
          <w:p w14:paraId="6F989E76" w14:textId="77777777" w:rsidR="00931863" w:rsidRDefault="00931863" w:rsidP="00682F27"/>
          <w:p w14:paraId="4D040DCD" w14:textId="77777777" w:rsidR="00931863" w:rsidRPr="00D96DA0" w:rsidRDefault="00931863" w:rsidP="00682F27">
            <w:proofErr w:type="spellStart"/>
            <w:r w:rsidRPr="00D96DA0">
              <w:t>Cfr</w:t>
            </w:r>
            <w:proofErr w:type="spellEnd"/>
            <w:r w:rsidRPr="00D96DA0">
              <w:t xml:space="preserve"> annexe 2 </w:t>
            </w:r>
            <w:proofErr w:type="gramStart"/>
            <w:r w:rsidRPr="00D96DA0">
              <w:t>décret</w:t>
            </w:r>
            <w:proofErr w:type="gramEnd"/>
            <w:r w:rsidRPr="00D96DA0">
              <w:t xml:space="preserve"> sols pour les libellés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51E8" w14:textId="77777777" w:rsidR="00931863" w:rsidRPr="00D96DA0" w:rsidRDefault="00931863" w:rsidP="00682F27">
            <w:r w:rsidRPr="00D96DA0">
              <w:t>Type</w:t>
            </w:r>
            <w:r>
              <w:t xml:space="preserve"> </w:t>
            </w:r>
            <w:r w:rsidRPr="00D96DA0">
              <w:t>d’usage x</w:t>
            </w:r>
          </w:p>
          <w:p w14:paraId="1B5D025B" w14:textId="77777777" w:rsidR="00931863" w:rsidRDefault="00931863" w:rsidP="00682F27"/>
          <w:p w14:paraId="5A302510" w14:textId="77777777" w:rsidR="00931863" w:rsidRPr="00D96DA0" w:rsidRDefault="00931863" w:rsidP="00682F27">
            <w:proofErr w:type="spellStart"/>
            <w:r w:rsidRPr="00D96DA0">
              <w:t>Cfr</w:t>
            </w:r>
            <w:proofErr w:type="spellEnd"/>
            <w:r w:rsidRPr="00D96DA0">
              <w:t xml:space="preserve"> annexe 3 </w:t>
            </w:r>
            <w:proofErr w:type="gramStart"/>
            <w:r w:rsidRPr="00D96DA0">
              <w:t>décret</w:t>
            </w:r>
            <w:proofErr w:type="gramEnd"/>
            <w:r w:rsidRPr="00D96DA0">
              <w:t xml:space="preserve"> sols pour les libellés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603" w14:textId="77777777" w:rsidR="00931863" w:rsidRPr="00D96DA0" w:rsidRDefault="00931863" w:rsidP="00682F27">
            <w:r w:rsidRPr="00D96DA0">
              <w:t>Type</w:t>
            </w:r>
            <w:r>
              <w:t xml:space="preserve"> </w:t>
            </w:r>
            <w:r w:rsidRPr="00D96DA0">
              <w:t>d’usage x</w:t>
            </w:r>
          </w:p>
          <w:p w14:paraId="2C5B037C" w14:textId="77777777" w:rsidR="00931863" w:rsidRDefault="00931863" w:rsidP="00682F27"/>
          <w:p w14:paraId="3AA16DD6" w14:textId="77777777" w:rsidR="00931863" w:rsidRPr="00D96DA0" w:rsidRDefault="00931863" w:rsidP="00682F27">
            <w:proofErr w:type="spellStart"/>
            <w:r w:rsidRPr="00D96DA0">
              <w:t>Cfr</w:t>
            </w:r>
            <w:proofErr w:type="spellEnd"/>
            <w:r w:rsidRPr="00D96DA0">
              <w:t xml:space="preserve"> annexe 3 </w:t>
            </w:r>
            <w:proofErr w:type="gramStart"/>
            <w:r w:rsidRPr="00D96DA0">
              <w:t>décret</w:t>
            </w:r>
            <w:proofErr w:type="gramEnd"/>
            <w:r w:rsidRPr="00D96DA0">
              <w:t xml:space="preserve"> sols pour les libellés</w:t>
            </w:r>
          </w:p>
          <w:p w14:paraId="5DFF70A6" w14:textId="77777777" w:rsidR="00931863" w:rsidRPr="00D96DA0" w:rsidRDefault="00931863" w:rsidP="00682F27">
            <w:proofErr w:type="gramStart"/>
            <w:r w:rsidRPr="00D96DA0">
              <w:t>ou</w:t>
            </w:r>
            <w:proofErr w:type="gramEnd"/>
          </w:p>
          <w:p w14:paraId="2B917C34" w14:textId="77777777" w:rsidR="00931863" w:rsidRPr="00D96DA0" w:rsidRDefault="00931863" w:rsidP="00682F27">
            <w:r w:rsidRPr="00D96DA0">
              <w:t>Pas de modification de la 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FF3" w14:textId="77777777" w:rsidR="00931863" w:rsidRPr="00D96DA0" w:rsidRDefault="00931863" w:rsidP="00682F27">
            <w:r w:rsidRPr="00D96DA0">
              <w:t>Zone de prévention de captage, Site Natura 2000, terrain bénéficiant d’un statut de protection (conservation de la nature), SGIB</w:t>
            </w:r>
          </w:p>
          <w:p w14:paraId="2142E494" w14:textId="77777777" w:rsidR="00931863" w:rsidRPr="00D96DA0" w:rsidRDefault="00931863" w:rsidP="00682F27">
            <w:r w:rsidRPr="00D96DA0">
              <w:t>Au droit ou à proximité immédiate du terrain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731" w14:textId="77777777" w:rsidR="00931863" w:rsidRPr="00D96DA0" w:rsidRDefault="00931863" w:rsidP="00682F27">
            <w:r w:rsidRPr="00D96DA0">
              <w:t>Type d’usage x</w:t>
            </w:r>
          </w:p>
          <w:p w14:paraId="404B99D5" w14:textId="77777777" w:rsidR="00931863" w:rsidRDefault="00931863" w:rsidP="00682F27"/>
          <w:p w14:paraId="2F5961B6" w14:textId="77777777" w:rsidR="00931863" w:rsidRPr="00D96DA0" w:rsidRDefault="00931863" w:rsidP="00682F27">
            <w:r w:rsidRPr="00D96DA0">
              <w:t>Rajouter le critère décisionnel</w:t>
            </w:r>
          </w:p>
        </w:tc>
      </w:tr>
      <w:tr w:rsidR="00931863" w:rsidRPr="00D96DA0" w14:paraId="575F12F8" w14:textId="77777777" w:rsidTr="00682F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7E8" w14:textId="77777777" w:rsidR="00931863" w:rsidRPr="00B85CAD" w:rsidRDefault="00931863" w:rsidP="00682F27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Pr="00B85CAD">
              <w:rPr>
                <w:i/>
                <w:iCs/>
              </w:rPr>
              <w:t>xemple</w:t>
            </w:r>
          </w:p>
        </w:tc>
      </w:tr>
      <w:tr w:rsidR="00931863" w:rsidRPr="00D96DA0" w14:paraId="7CCCE60B" w14:textId="77777777" w:rsidTr="00682F2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9F50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proofErr w:type="gramStart"/>
            <w:r w:rsidRPr="001B243B">
              <w:rPr>
                <w:i/>
                <w:iCs/>
                <w:color w:val="4472C4" w:themeColor="accent1"/>
              </w:rPr>
              <w:t>Parcelle y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BD7F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V</w:t>
            </w:r>
          </w:p>
          <w:p w14:paraId="780D674F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Zone d’activité économique industrielle au plan de secteur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280D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1FAA595C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Logement résidentiel</w:t>
            </w:r>
          </w:p>
          <w:p w14:paraId="6532E1B5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BAF0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4C556F64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Pas de modification de la situation actuelle</w:t>
            </w:r>
          </w:p>
          <w:p w14:paraId="049F1FE1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854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5432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1EECC84D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AEC – situation actuelle retenue</w:t>
            </w:r>
          </w:p>
        </w:tc>
      </w:tr>
      <w:tr w:rsidR="00931863" w:rsidRPr="00D96DA0" w14:paraId="0EE2E3AB" w14:textId="77777777" w:rsidTr="00682F2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3D6A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Parcelles a et 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A70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75A0D035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Zone d’habitat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578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50874BF1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Logement résidentiel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419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IV</w:t>
            </w:r>
          </w:p>
          <w:p w14:paraId="54367455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Commerce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775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Zone de prévention de captage (ZPC)arrêtée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088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12EC50C2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AEC – situation actuelle retenue</w:t>
            </w:r>
          </w:p>
        </w:tc>
      </w:tr>
      <w:tr w:rsidR="00931863" w:rsidRPr="00D96DA0" w14:paraId="37455F72" w14:textId="77777777" w:rsidTr="00682F2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3144CBA6" w14:textId="77777777" w:rsidR="00931863" w:rsidRPr="00D96DA0" w:rsidRDefault="00931863" w:rsidP="00682F27">
            <w:r w:rsidRPr="00D96DA0">
              <w:rPr>
                <w:color w:val="000000"/>
                <w:u w:val="single"/>
              </w:rPr>
              <w:t>Légende</w:t>
            </w:r>
            <w:r w:rsidRPr="00D96DA0">
              <w:rPr>
                <w:color w:val="000000"/>
              </w:rPr>
              <w:t xml:space="preserve"> </w:t>
            </w:r>
            <w:r w:rsidRPr="00D96DA0">
              <w:t>(à adapter/compléter ou mettre les termes dans le tableau)</w:t>
            </w:r>
          </w:p>
        </w:tc>
      </w:tr>
      <w:tr w:rsidR="00931863" w:rsidRPr="00D96DA0" w14:paraId="25537722" w14:textId="77777777" w:rsidTr="00682F2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00" w:type="pct"/>
            <w:gridSpan w:val="3"/>
          </w:tcPr>
          <w:p w14:paraId="7B6B5E78" w14:textId="77777777" w:rsidR="00931863" w:rsidRPr="00D96DA0" w:rsidRDefault="00931863" w:rsidP="00682F27">
            <w:r w:rsidRPr="00D96DA0">
              <w:t>Type II : usage agricole</w:t>
            </w:r>
          </w:p>
          <w:p w14:paraId="61141B6D" w14:textId="77777777" w:rsidR="00931863" w:rsidRPr="00D96DA0" w:rsidRDefault="00931863" w:rsidP="00682F27">
            <w:r w:rsidRPr="00D96DA0">
              <w:t>Type III : usage résidentiel</w:t>
            </w:r>
          </w:p>
        </w:tc>
        <w:tc>
          <w:tcPr>
            <w:tcW w:w="2500" w:type="pct"/>
            <w:gridSpan w:val="3"/>
          </w:tcPr>
          <w:p w14:paraId="5B6D0BEC" w14:textId="77777777" w:rsidR="00931863" w:rsidRPr="00D96DA0" w:rsidRDefault="00931863" w:rsidP="00682F27">
            <w:r w:rsidRPr="00D96DA0">
              <w:t>Type IV : usage commercial et/ou récréatif</w:t>
            </w:r>
          </w:p>
          <w:p w14:paraId="016F4916" w14:textId="77777777" w:rsidR="00931863" w:rsidRPr="00D96DA0" w:rsidRDefault="00931863" w:rsidP="00682F27">
            <w:pPr>
              <w:keepNext/>
            </w:pPr>
            <w:r w:rsidRPr="00D96DA0">
              <w:t>Type V : usage industriel</w:t>
            </w:r>
          </w:p>
        </w:tc>
      </w:tr>
    </w:tbl>
    <w:p w14:paraId="34347B50" w14:textId="77777777" w:rsidR="00931863" w:rsidRDefault="00931863"/>
    <w:sectPr w:rsidR="0093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1AEE" w14:textId="77777777" w:rsidR="00931863" w:rsidRDefault="00931863" w:rsidP="00931863">
      <w:pPr>
        <w:spacing w:after="0"/>
      </w:pPr>
      <w:r>
        <w:separator/>
      </w:r>
    </w:p>
  </w:endnote>
  <w:endnote w:type="continuationSeparator" w:id="0">
    <w:p w14:paraId="05742248" w14:textId="77777777" w:rsidR="00931863" w:rsidRDefault="00931863" w:rsidP="00931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72C6" w14:textId="77777777" w:rsidR="00931863" w:rsidRDefault="00931863" w:rsidP="00931863">
      <w:pPr>
        <w:spacing w:after="0"/>
      </w:pPr>
      <w:r>
        <w:separator/>
      </w:r>
    </w:p>
  </w:footnote>
  <w:footnote w:type="continuationSeparator" w:id="0">
    <w:p w14:paraId="41F6F2E4" w14:textId="77777777" w:rsidR="00931863" w:rsidRDefault="00931863" w:rsidP="009318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63"/>
    <w:rsid w:val="0093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5E22"/>
  <w15:chartTrackingRefBased/>
  <w15:docId w15:val="{377844BD-5CAA-47B3-810E-FD40E21C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63"/>
    <w:pPr>
      <w:spacing w:after="18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3186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931863"/>
    <w:rPr>
      <w:rFonts w:ascii="Century Gothic" w:eastAsia="Times New Roman" w:hAnsi="Century Gothic" w:cs="Times New Roman"/>
      <w:spacing w:val="1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3" ma:contentTypeDescription="Crée un document." ma:contentTypeScope="" ma:versionID="9379ef456e433644f6dffe9f125fdf59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558023826db0d16bc621764dbf7952d1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A150A-5593-4CFF-9879-6FBA214363BE}"/>
</file>

<file path=customXml/itemProps2.xml><?xml version="1.0" encoding="utf-8"?>
<ds:datastoreItem xmlns:ds="http://schemas.openxmlformats.org/officeDocument/2006/customXml" ds:itemID="{3A4AF007-110F-46E5-830A-AA4FCC13216C}"/>
</file>

<file path=customXml/itemProps3.xml><?xml version="1.0" encoding="utf-8"?>
<ds:datastoreItem xmlns:ds="http://schemas.openxmlformats.org/officeDocument/2006/customXml" ds:itemID="{5F95A5F8-BA27-4B75-8B32-654797A80E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2022-09-15T09:06:00Z</dcterms:created>
  <dcterms:modified xsi:type="dcterms:W3CDTF">2022-09-15T09:07:00Z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2022-09-15T09:06:59Z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2fa58e20-9be3-483b-a01c-589ff30fa656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0x0101008916394AE892294184147D0ABA02AA9C</vt:lpwstr>
  </property>
  <property fmtid="{D5CDD505-2E9C-101B-9397-08002B2CF9AE}" pid="10" name="Order">
    <vt:r8>41000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