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commentRangeStart w:id="0"/>
      <w:r w:rsidRPr="00590D92">
        <w:rPr>
          <w:rFonts w:ascii="Century Gothic" w:hAnsi="Century Gothic" w:cs="Arial"/>
          <w:b/>
          <w:caps/>
          <w:color w:val="3366FF"/>
          <w:spacing w:val="40"/>
          <w:sz w:val="36"/>
          <w:szCs w:val="36"/>
        </w:rPr>
        <w:t>Certificat de contrôle du sol</w:t>
      </w:r>
      <w:commentRangeEnd w:id="0"/>
      <w:r w:rsidR="00A31DE7">
        <w:rPr>
          <w:rStyle w:val="Marquedecommentaire"/>
          <w:rFonts w:ascii="Times New Roman" w:hAnsi="Times New Roman"/>
        </w:rPr>
        <w:commentReference w:id="0"/>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12A88004"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296F47" w:rsidRDefault="008E01D7" w:rsidP="008E01D7">
      <w:pPr>
        <w:pStyle w:val="Textebrut"/>
        <w:jc w:val="both"/>
        <w:rPr>
          <w:rFonts w:ascii="Century Gothic" w:hAnsi="Century Gothic" w:cs="Arial"/>
          <w:b/>
          <w:smallCaps/>
          <w:sz w:val="22"/>
          <w:szCs w:val="22"/>
          <w:u w:val="single"/>
        </w:rPr>
      </w:pPr>
    </w:p>
    <w:p w14:paraId="13B7AF08" w14:textId="483DF271" w:rsidR="00A31DE7" w:rsidRPr="00296F47" w:rsidRDefault="004B3AB9" w:rsidP="008E01D7">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S</w:t>
      </w:r>
      <w:r w:rsidR="00A31DE7" w:rsidRPr="00296F47">
        <w:rPr>
          <w:rFonts w:ascii="Century Gothic" w:hAnsi="Century Gothic" w:cs="Arial"/>
          <w:b/>
          <w:smallCaps/>
          <w:sz w:val="22"/>
          <w:szCs w:val="22"/>
          <w:u w:val="single"/>
        </w:rPr>
        <w:t>ituation cadastrale</w:t>
      </w:r>
    </w:p>
    <w:p w14:paraId="08C279AF" w14:textId="77777777" w:rsidR="00A31DE7" w:rsidRPr="00296F47" w:rsidRDefault="00A31DE7" w:rsidP="008E01D7">
      <w:pPr>
        <w:pStyle w:val="Textebrut"/>
        <w:jc w:val="both"/>
        <w:rPr>
          <w:rFonts w:ascii="Century Gothic" w:hAnsi="Century Gothic" w:cs="Arial"/>
          <w:caps/>
          <w:sz w:val="22"/>
          <w:szCs w:val="22"/>
        </w:rPr>
      </w:pPr>
    </w:p>
    <w:p w14:paraId="4EDDBC25" w14:textId="6DF65844" w:rsidR="00A23E1C" w:rsidRPr="00296F47" w:rsidRDefault="004B3AB9" w:rsidP="00A23E1C">
      <w:pPr>
        <w:pStyle w:val="Textebrut"/>
        <w:jc w:val="both"/>
        <w:rPr>
          <w:rFonts w:ascii="Century Gothic" w:hAnsi="Century Gothic" w:cs="Arial"/>
          <w:b/>
          <w:smallCaps/>
          <w:sz w:val="22"/>
          <w:szCs w:val="22"/>
        </w:rPr>
      </w:pPr>
      <w:r w:rsidRPr="00296F47">
        <w:rPr>
          <w:rFonts w:ascii="Century Gothic" w:hAnsi="Century Gothic" w:cs="Arial"/>
          <w:sz w:val="22"/>
          <w:szCs w:val="22"/>
        </w:rPr>
        <w:t>P</w:t>
      </w:r>
      <w:r w:rsidR="00A31DE7" w:rsidRPr="00296F47">
        <w:rPr>
          <w:rFonts w:ascii="Century Gothic" w:hAnsi="Century Gothic" w:cs="Arial"/>
          <w:sz w:val="22"/>
          <w:szCs w:val="22"/>
        </w:rPr>
        <w:t>arcelle cadastrée ou l’ayant été</w:t>
      </w:r>
      <w:r w:rsidR="00A31DE7" w:rsidRPr="00296F47">
        <w:rPr>
          <w:rFonts w:ascii="Century Gothic" w:hAnsi="Century Gothic" w:cs="Arial"/>
          <w:smallCaps/>
          <w:sz w:val="22"/>
          <w:szCs w:val="22"/>
        </w:rPr>
        <w:t> :</w:t>
      </w:r>
      <w:r w:rsidR="00A23E1C" w:rsidRPr="00296F47">
        <w:rPr>
          <w:rFonts w:ascii="Century Gothic" w:hAnsi="Century Gothic" w:cs="Arial"/>
          <w:b/>
          <w:smallCaps/>
          <w:sz w:val="22"/>
          <w:szCs w:val="22"/>
        </w:rPr>
        <w:t xml:space="preserve"> </w:t>
      </w:r>
      <w:r w:rsidR="000360C9" w:rsidRPr="00296F47">
        <w:rPr>
          <w:rFonts w:ascii="Century Gothic" w:hAnsi="Century Gothic" w:cs="Arial"/>
          <w:b/>
          <w:sz w:val="22"/>
          <w:szCs w:val="22"/>
        </w:rPr>
        <w:t>COMMUNE, DIVISION, SECTION, n°</w:t>
      </w:r>
    </w:p>
    <w:p w14:paraId="7D5ADC61" w14:textId="77777777" w:rsidR="00A31DE7" w:rsidRPr="00296F47" w:rsidRDefault="00A31DE7" w:rsidP="008E01D7">
      <w:pPr>
        <w:pStyle w:val="Textebrut"/>
        <w:jc w:val="both"/>
        <w:rPr>
          <w:rFonts w:ascii="Century Gothic" w:hAnsi="Century Gothic" w:cs="Arial"/>
          <w:caps/>
          <w:sz w:val="22"/>
          <w:szCs w:val="22"/>
        </w:rPr>
      </w:pPr>
    </w:p>
    <w:p w14:paraId="21C56B54" w14:textId="77777777" w:rsidR="00A31DE7" w:rsidRPr="00296F47" w:rsidRDefault="00A31DE7" w:rsidP="008E01D7">
      <w:pPr>
        <w:pStyle w:val="Textebrut"/>
        <w:jc w:val="both"/>
        <w:rPr>
          <w:rFonts w:ascii="Century Gothic" w:hAnsi="Century Gothic" w:cs="Arial"/>
          <w:b/>
          <w:smallCaps/>
          <w:sz w:val="22"/>
          <w:szCs w:val="22"/>
          <w:u w:val="single"/>
        </w:rPr>
      </w:pPr>
      <w:r w:rsidRPr="00296F47">
        <w:rPr>
          <w:rFonts w:ascii="Century Gothic" w:hAnsi="Century Gothic" w:cs="Arial"/>
          <w:b/>
          <w:smallCaps/>
          <w:sz w:val="22"/>
          <w:szCs w:val="22"/>
          <w:u w:val="single"/>
        </w:rPr>
        <w:t>Adresse</w:t>
      </w:r>
    </w:p>
    <w:p w14:paraId="2DB3332F" w14:textId="77777777" w:rsidR="00A31DE7" w:rsidRPr="00296F47" w:rsidRDefault="00A31DE7" w:rsidP="008E01D7">
      <w:pPr>
        <w:pStyle w:val="Textebrut"/>
        <w:jc w:val="both"/>
        <w:rPr>
          <w:rFonts w:ascii="Century Gothic" w:hAnsi="Century Gothic" w:cs="Arial"/>
          <w:caps/>
          <w:sz w:val="22"/>
          <w:szCs w:val="22"/>
        </w:rPr>
      </w:pPr>
    </w:p>
    <w:p w14:paraId="0F175709" w14:textId="142D5E61" w:rsidR="00AB794C" w:rsidRPr="00296F47" w:rsidRDefault="00A31DE7" w:rsidP="00AB794C">
      <w:pPr>
        <w:pStyle w:val="Textebrut"/>
        <w:tabs>
          <w:tab w:val="left" w:pos="1800"/>
          <w:tab w:val="left" w:pos="3000"/>
        </w:tabs>
        <w:jc w:val="both"/>
        <w:rPr>
          <w:rFonts w:ascii="Century Gothic" w:hAnsi="Century Gothic" w:cs="Arial"/>
          <w:sz w:val="22"/>
          <w:szCs w:val="22"/>
        </w:rPr>
      </w:pPr>
      <w:r w:rsidRPr="00296F47">
        <w:rPr>
          <w:rFonts w:ascii="Century Gothic" w:hAnsi="Century Gothic" w:cs="Arial"/>
          <w:sz w:val="22"/>
          <w:szCs w:val="22"/>
        </w:rPr>
        <w:t>Rue</w:t>
      </w:r>
      <w:r w:rsidR="002D7844" w:rsidRPr="00296F47">
        <w:rPr>
          <w:rFonts w:ascii="Century Gothic" w:hAnsi="Century Gothic" w:cs="Arial"/>
          <w:sz w:val="22"/>
          <w:szCs w:val="22"/>
        </w:rPr>
        <w:t xml:space="preserve"> </w:t>
      </w:r>
      <w:r w:rsidR="000360C9" w:rsidRPr="00296F47">
        <w:rPr>
          <w:rFonts w:ascii="Century Gothic" w:hAnsi="Century Gothic" w:cs="Arial"/>
          <w:sz w:val="22"/>
          <w:szCs w:val="22"/>
        </w:rPr>
        <w:t xml:space="preserve">…, </w:t>
      </w:r>
      <w:r w:rsidR="00AB794C" w:rsidRPr="00296F47">
        <w:rPr>
          <w:rFonts w:ascii="Century Gothic" w:hAnsi="Century Gothic" w:cs="Arial"/>
          <w:sz w:val="22"/>
          <w:szCs w:val="22"/>
        </w:rPr>
        <w:t>n°…</w:t>
      </w:r>
    </w:p>
    <w:p w14:paraId="1DAD8370" w14:textId="6DDE956D" w:rsidR="00A31DE7" w:rsidRPr="00296F47" w:rsidRDefault="00740405" w:rsidP="00AB794C">
      <w:pPr>
        <w:pStyle w:val="Textebrut"/>
        <w:tabs>
          <w:tab w:val="left" w:pos="1800"/>
          <w:tab w:val="left" w:pos="3000"/>
        </w:tabs>
        <w:jc w:val="both"/>
        <w:rPr>
          <w:rFonts w:ascii="Century Gothic" w:hAnsi="Century Gothic" w:cs="Arial"/>
          <w:sz w:val="22"/>
          <w:szCs w:val="22"/>
          <w:u w:val="dotted"/>
        </w:rPr>
      </w:pPr>
      <w:r w:rsidRPr="00296F47">
        <w:rPr>
          <w:rFonts w:ascii="Century Gothic" w:hAnsi="Century Gothic" w:cs="Arial"/>
          <w:sz w:val="22"/>
          <w:szCs w:val="22"/>
        </w:rPr>
        <w:t>CP</w:t>
      </w:r>
      <w:r w:rsidR="00EF6055" w:rsidRPr="00296F47">
        <w:rPr>
          <w:rFonts w:ascii="Century Gothic" w:hAnsi="Century Gothic" w:cs="Arial"/>
          <w:sz w:val="22"/>
          <w:szCs w:val="22"/>
        </w:rPr>
        <w:t xml:space="preserve"> </w:t>
      </w:r>
      <w:r w:rsidR="00A31DE7" w:rsidRPr="00296F47">
        <w:rPr>
          <w:rFonts w:ascii="Century Gothic" w:hAnsi="Century Gothic" w:cs="Arial"/>
          <w:sz w:val="22"/>
          <w:szCs w:val="22"/>
        </w:rPr>
        <w:t>COMMUNE</w:t>
      </w:r>
    </w:p>
    <w:p w14:paraId="24981424" w14:textId="77777777" w:rsidR="00A31DE7" w:rsidRPr="00296F47" w:rsidRDefault="00A31DE7" w:rsidP="008E01D7">
      <w:pPr>
        <w:pStyle w:val="Textebrut"/>
        <w:jc w:val="both"/>
        <w:rPr>
          <w:rFonts w:ascii="Century Gothic" w:hAnsi="Century Gothic" w:cs="Arial"/>
          <w:caps/>
          <w:sz w:val="22"/>
          <w:szCs w:val="22"/>
        </w:rPr>
      </w:pPr>
    </w:p>
    <w:p w14:paraId="7949623F" w14:textId="16C28D79" w:rsidR="00A31DE7" w:rsidRPr="00296F47" w:rsidRDefault="00A31DE7" w:rsidP="008E01D7">
      <w:pPr>
        <w:pStyle w:val="Textebrut"/>
        <w:tabs>
          <w:tab w:val="left" w:leader="dot" w:pos="1920"/>
        </w:tabs>
        <w:jc w:val="both"/>
        <w:rPr>
          <w:rFonts w:ascii="Century Gothic" w:hAnsi="Century Gothic" w:cs="Arial"/>
          <w:sz w:val="22"/>
          <w:szCs w:val="22"/>
        </w:rPr>
      </w:pPr>
      <w:r w:rsidRPr="00296F47">
        <w:rPr>
          <w:rFonts w:ascii="Century Gothic" w:hAnsi="Century Gothic" w:cs="Arial"/>
          <w:b/>
          <w:smallCaps/>
          <w:sz w:val="22"/>
          <w:szCs w:val="22"/>
          <w:u w:val="single"/>
        </w:rPr>
        <w:t>Superficie </w:t>
      </w:r>
      <w:r w:rsidRPr="00296F47">
        <w:rPr>
          <w:rFonts w:ascii="Century Gothic" w:hAnsi="Century Gothic" w:cs="Arial"/>
          <w:b/>
          <w:sz w:val="22"/>
          <w:szCs w:val="22"/>
          <w:u w:val="single"/>
        </w:rPr>
        <w:t>:</w:t>
      </w:r>
      <w:r w:rsidRPr="00296F47">
        <w:rPr>
          <w:rFonts w:ascii="Century Gothic" w:hAnsi="Century Gothic" w:cs="Arial"/>
          <w:bCs/>
          <w:sz w:val="22"/>
          <w:szCs w:val="22"/>
        </w:rPr>
        <w:t xml:space="preserve"> </w:t>
      </w:r>
      <w:r w:rsidR="00EF6055" w:rsidRPr="00296F47">
        <w:rPr>
          <w:rFonts w:ascii="Century Gothic" w:hAnsi="Century Gothic" w:cs="Arial"/>
          <w:bCs/>
          <w:sz w:val="22"/>
          <w:szCs w:val="22"/>
        </w:rPr>
        <w:t xml:space="preserve"> </w:t>
      </w:r>
      <w:commentRangeStart w:id="1"/>
      <w:r w:rsidRPr="00296F47">
        <w:rPr>
          <w:rFonts w:ascii="Century Gothic" w:hAnsi="Century Gothic" w:cs="Arial"/>
          <w:bCs/>
          <w:sz w:val="22"/>
          <w:szCs w:val="22"/>
        </w:rPr>
        <w:t>m²</w:t>
      </w:r>
      <w:commentRangeEnd w:id="1"/>
      <w:r w:rsidR="00740405" w:rsidRPr="00296F47">
        <w:rPr>
          <w:rStyle w:val="Marquedecommentaire"/>
          <w:rFonts w:ascii="Century Gothic" w:hAnsi="Century Gothic"/>
          <w:sz w:val="22"/>
          <w:szCs w:val="22"/>
        </w:rPr>
        <w:commentReference w:id="1"/>
      </w:r>
    </w:p>
    <w:p w14:paraId="0F4AFB6F" w14:textId="77777777" w:rsidR="00A31DE7" w:rsidRPr="00296F47" w:rsidRDefault="00A31DE7" w:rsidP="008E01D7">
      <w:pPr>
        <w:pStyle w:val="Textebrut"/>
        <w:jc w:val="both"/>
        <w:rPr>
          <w:rFonts w:ascii="Century Gothic" w:hAnsi="Century Gothic" w:cs="Arial"/>
          <w:caps/>
          <w:sz w:val="22"/>
          <w:szCs w:val="22"/>
        </w:rPr>
      </w:pPr>
    </w:p>
    <w:p w14:paraId="4A9C7E35" w14:textId="232B4C11" w:rsidR="00A31DE7" w:rsidRPr="00296F47" w:rsidRDefault="00A31DE7" w:rsidP="008E01D7">
      <w:pPr>
        <w:pStyle w:val="Textebrut"/>
        <w:jc w:val="both"/>
        <w:rPr>
          <w:rFonts w:ascii="Century Gothic" w:hAnsi="Century Gothic" w:cs="Arial"/>
          <w:sz w:val="22"/>
          <w:szCs w:val="22"/>
        </w:rPr>
      </w:pPr>
      <w:bookmarkStart w:id="2" w:name="_Hlk67468797"/>
      <w:commentRangeStart w:id="3"/>
      <w:r w:rsidRPr="00296F47">
        <w:rPr>
          <w:rFonts w:ascii="Century Gothic" w:hAnsi="Century Gothic" w:cs="Arial"/>
          <w:b/>
          <w:smallCaps/>
          <w:sz w:val="22"/>
          <w:szCs w:val="22"/>
          <w:u w:val="single"/>
        </w:rPr>
        <w:t>Affectation au plan de secteur</w:t>
      </w:r>
      <w:commentRangeEnd w:id="3"/>
      <w:r w:rsidR="004B3AB9" w:rsidRPr="00296F47">
        <w:rPr>
          <w:rStyle w:val="Marquedecommentaire"/>
          <w:rFonts w:ascii="Century Gothic" w:hAnsi="Century Gothic"/>
          <w:sz w:val="22"/>
          <w:szCs w:val="22"/>
        </w:rPr>
        <w:commentReference w:id="3"/>
      </w:r>
      <w:r w:rsidRPr="00296F47">
        <w:rPr>
          <w:rFonts w:ascii="Century Gothic" w:hAnsi="Century Gothic" w:cs="Arial"/>
          <w:b/>
          <w:smallCaps/>
          <w:sz w:val="22"/>
          <w:szCs w:val="22"/>
          <w:u w:val="single"/>
        </w:rPr>
        <w:t> </w:t>
      </w:r>
      <w:r w:rsidRPr="00296F47">
        <w:rPr>
          <w:rFonts w:ascii="Century Gothic" w:hAnsi="Century Gothic" w:cs="Arial"/>
          <w:b/>
          <w:sz w:val="22"/>
          <w:szCs w:val="22"/>
          <w:u w:val="single"/>
        </w:rPr>
        <w:t>:</w:t>
      </w:r>
      <w:r w:rsidRPr="00296F47">
        <w:rPr>
          <w:rFonts w:ascii="Century Gothic" w:hAnsi="Century Gothic" w:cs="Arial"/>
          <w:sz w:val="22"/>
          <w:szCs w:val="22"/>
        </w:rPr>
        <w:t xml:space="preserve"> </w:t>
      </w:r>
    </w:p>
    <w:p w14:paraId="70A28986" w14:textId="77777777" w:rsidR="00A31DE7" w:rsidRPr="00296F47" w:rsidRDefault="00A31DE7" w:rsidP="008E01D7">
      <w:pPr>
        <w:pStyle w:val="Textebrut"/>
        <w:jc w:val="both"/>
        <w:rPr>
          <w:rFonts w:ascii="Century Gothic" w:hAnsi="Century Gothic" w:cs="Arial"/>
          <w:caps/>
          <w:sz w:val="22"/>
          <w:szCs w:val="22"/>
        </w:rPr>
      </w:pPr>
    </w:p>
    <w:p w14:paraId="130E313E" w14:textId="77777777" w:rsidR="00682AB1" w:rsidRPr="00296F47" w:rsidRDefault="00682AB1" w:rsidP="008E01D7">
      <w:pPr>
        <w:pStyle w:val="Textebrut"/>
        <w:jc w:val="both"/>
        <w:rPr>
          <w:rFonts w:ascii="Century Gothic" w:hAnsi="Century Gothic" w:cs="Arial"/>
          <w:caps/>
          <w:sz w:val="22"/>
          <w:szCs w:val="22"/>
        </w:rPr>
      </w:pPr>
    </w:p>
    <w:p w14:paraId="2682C474" w14:textId="39E7DFC4" w:rsidR="00A31DE7" w:rsidRPr="00296F47" w:rsidRDefault="00A31DE7" w:rsidP="008E01D7">
      <w:pPr>
        <w:pStyle w:val="Textebrut"/>
        <w:jc w:val="both"/>
        <w:rPr>
          <w:rFonts w:ascii="Century Gothic" w:hAnsi="Century Gothic" w:cs="Arial"/>
          <w:caps/>
          <w:sz w:val="22"/>
          <w:szCs w:val="22"/>
        </w:rPr>
      </w:pPr>
      <w:commentRangeStart w:id="4"/>
      <w:r w:rsidRPr="00296F47">
        <w:rPr>
          <w:rFonts w:ascii="Century Gothic" w:hAnsi="Century Gothic" w:cs="Arial"/>
          <w:b/>
          <w:smallCaps/>
          <w:sz w:val="22"/>
          <w:szCs w:val="22"/>
          <w:u w:val="single"/>
        </w:rPr>
        <w:t>Usage effectif</w:t>
      </w:r>
      <w:r w:rsidRPr="00296F47">
        <w:rPr>
          <w:rFonts w:ascii="Century Gothic" w:hAnsi="Century Gothic" w:cs="Arial"/>
          <w:b/>
          <w:smallCaps/>
          <w:sz w:val="22"/>
          <w:szCs w:val="22"/>
        </w:rPr>
        <w:t> </w:t>
      </w:r>
      <w:commentRangeEnd w:id="4"/>
      <w:r w:rsidR="004B3AB9" w:rsidRPr="00296F47">
        <w:rPr>
          <w:rStyle w:val="Marquedecommentaire"/>
          <w:rFonts w:ascii="Century Gothic" w:hAnsi="Century Gothic"/>
          <w:sz w:val="22"/>
          <w:szCs w:val="22"/>
        </w:rPr>
        <w:commentReference w:id="4"/>
      </w:r>
      <w:r w:rsidRPr="00296F47">
        <w:rPr>
          <w:rFonts w:ascii="Century Gothic" w:hAnsi="Century Gothic" w:cs="Arial"/>
          <w:b/>
          <w:bCs/>
          <w:sz w:val="22"/>
          <w:szCs w:val="22"/>
        </w:rPr>
        <w:t>:</w:t>
      </w:r>
      <w:r w:rsidRPr="00296F47">
        <w:rPr>
          <w:rFonts w:ascii="Century Gothic" w:hAnsi="Century Gothic" w:cs="Arial"/>
          <w:caps/>
          <w:sz w:val="22"/>
          <w:szCs w:val="22"/>
        </w:rPr>
        <w:t xml:space="preserve"> </w:t>
      </w:r>
    </w:p>
    <w:bookmarkEnd w:id="2"/>
    <w:p w14:paraId="01B769D7" w14:textId="77777777" w:rsidR="00A31DE7" w:rsidRPr="00296F47" w:rsidRDefault="00A31DE7" w:rsidP="008E01D7">
      <w:pPr>
        <w:pStyle w:val="Textebrut"/>
        <w:jc w:val="both"/>
        <w:rPr>
          <w:rFonts w:ascii="Century Gothic" w:hAnsi="Century Gothic" w:cs="Arial"/>
          <w:caps/>
          <w:sz w:val="22"/>
          <w:szCs w:val="22"/>
        </w:rPr>
      </w:pPr>
    </w:p>
    <w:p w14:paraId="74640C75" w14:textId="33390298" w:rsidR="00A31DE7" w:rsidRPr="00296F47" w:rsidRDefault="00A31DE7" w:rsidP="008E01D7">
      <w:pPr>
        <w:pStyle w:val="Textebrut"/>
        <w:jc w:val="both"/>
        <w:rPr>
          <w:rFonts w:ascii="Century Gothic" w:hAnsi="Century Gothic" w:cs="Arial"/>
          <w:sz w:val="22"/>
          <w:szCs w:val="22"/>
        </w:rPr>
      </w:pPr>
      <w:commentRangeStart w:id="5"/>
      <w:r w:rsidRPr="00296F47">
        <w:rPr>
          <w:rFonts w:ascii="Century Gothic" w:hAnsi="Century Gothic" w:cs="Arial"/>
          <w:b/>
          <w:smallCaps/>
          <w:sz w:val="22"/>
          <w:szCs w:val="22"/>
          <w:u w:val="single"/>
        </w:rPr>
        <w:t>Zone particulière</w:t>
      </w:r>
      <w:r w:rsidRPr="00296F47">
        <w:rPr>
          <w:rFonts w:ascii="Century Gothic" w:hAnsi="Century Gothic" w:cs="Arial"/>
          <w:smallCaps/>
          <w:sz w:val="22"/>
          <w:szCs w:val="22"/>
        </w:rPr>
        <w:t> </w:t>
      </w:r>
      <w:r w:rsidRPr="00296F47">
        <w:rPr>
          <w:rFonts w:ascii="Century Gothic" w:hAnsi="Century Gothic" w:cs="Arial"/>
          <w:b/>
          <w:bCs/>
          <w:sz w:val="22"/>
          <w:szCs w:val="22"/>
        </w:rPr>
        <w:t>:</w:t>
      </w:r>
      <w:commentRangeEnd w:id="5"/>
      <w:r w:rsidR="00221F20" w:rsidRPr="00296F47">
        <w:rPr>
          <w:rStyle w:val="Marquedecommentaire"/>
          <w:rFonts w:ascii="Century Gothic" w:hAnsi="Century Gothic"/>
          <w:b/>
          <w:bCs/>
          <w:sz w:val="22"/>
          <w:szCs w:val="22"/>
        </w:rPr>
        <w:commentReference w:id="5"/>
      </w:r>
      <w:r w:rsidRPr="00296F47">
        <w:rPr>
          <w:rFonts w:ascii="Century Gothic" w:hAnsi="Century Gothic" w:cs="Arial"/>
          <w:sz w:val="22"/>
          <w:szCs w:val="22"/>
        </w:rPr>
        <w:t xml:space="preserve"> </w:t>
      </w:r>
      <w:r w:rsidR="00221F20" w:rsidRPr="00296F47">
        <w:rPr>
          <w:rFonts w:ascii="Century Gothic" w:hAnsi="Century Gothic" w:cs="Arial"/>
          <w:sz w:val="22"/>
          <w:szCs w:val="22"/>
        </w:rPr>
        <w:t>Z</w:t>
      </w:r>
      <w:r w:rsidRPr="00296F47">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296F47">
        <w:rPr>
          <w:rFonts w:ascii="Century Gothic" w:hAnsi="Century Gothic" w:cs="Arial"/>
          <w:sz w:val="22"/>
          <w:szCs w:val="22"/>
        </w:rPr>
        <w:t>S</w:t>
      </w:r>
      <w:r w:rsidRPr="00296F47">
        <w:rPr>
          <w:rFonts w:ascii="Century Gothic" w:hAnsi="Century Gothic" w:cs="Arial"/>
          <w:sz w:val="22"/>
          <w:szCs w:val="22"/>
        </w:rPr>
        <w:t>ite Natura 2000 /</w:t>
      </w:r>
      <w:r w:rsidR="00221F20" w:rsidRPr="00296F47">
        <w:rPr>
          <w:rFonts w:ascii="Century Gothic" w:hAnsi="Century Gothic" w:cs="Arial"/>
          <w:sz w:val="22"/>
          <w:szCs w:val="22"/>
        </w:rPr>
        <w:t xml:space="preserve"> S</w:t>
      </w:r>
      <w:r w:rsidRPr="00296F47">
        <w:rPr>
          <w:rFonts w:ascii="Century Gothic" w:hAnsi="Century Gothic" w:cs="Arial"/>
          <w:sz w:val="22"/>
          <w:szCs w:val="22"/>
        </w:rPr>
        <w:t xml:space="preserve">tatut de protection au sens de la loi du 12 juillet 1973 sur la </w:t>
      </w:r>
      <w:r w:rsidR="00221F20" w:rsidRPr="00296F47">
        <w:rPr>
          <w:rFonts w:ascii="Century Gothic" w:hAnsi="Century Gothic" w:cs="Arial"/>
          <w:sz w:val="22"/>
          <w:szCs w:val="22"/>
        </w:rPr>
        <w:t>C</w:t>
      </w:r>
      <w:r w:rsidRPr="00296F47">
        <w:rPr>
          <w:rFonts w:ascii="Century Gothic" w:hAnsi="Century Gothic" w:cs="Arial"/>
          <w:sz w:val="22"/>
          <w:szCs w:val="22"/>
        </w:rPr>
        <w:t>onservation de la nature</w:t>
      </w:r>
    </w:p>
    <w:p w14:paraId="2D2562B4" w14:textId="0E4852EF" w:rsidR="00221F20" w:rsidRPr="00296F47" w:rsidRDefault="00221F20" w:rsidP="00C24B87">
      <w:pPr>
        <w:pStyle w:val="Textebrut"/>
        <w:jc w:val="both"/>
        <w:rPr>
          <w:rFonts w:ascii="Century Gothic" w:hAnsi="Century Gothic" w:cs="Arial"/>
          <w:sz w:val="22"/>
          <w:szCs w:val="22"/>
        </w:rPr>
      </w:pPr>
    </w:p>
    <w:p w14:paraId="07A24F81" w14:textId="78D0AF92" w:rsidR="00221F20" w:rsidRPr="00296F47" w:rsidRDefault="00221F20"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27B26AA6" w14:textId="77777777" w:rsidR="009D1DB9" w:rsidRDefault="009D1DB9" w:rsidP="008E01D7">
      <w:pPr>
        <w:pStyle w:val="Textebrut"/>
        <w:jc w:val="both"/>
        <w:rPr>
          <w:rFonts w:ascii="Century Gothic" w:hAnsi="Century Gothic" w:cs="Arial"/>
          <w:sz w:val="22"/>
          <w:szCs w:val="22"/>
        </w:rPr>
      </w:pPr>
    </w:p>
    <w:p w14:paraId="6F268FF2" w14:textId="380E0A4F" w:rsidR="00221F20" w:rsidRDefault="00221F20" w:rsidP="008E01D7">
      <w:pPr>
        <w:pStyle w:val="Textebrut"/>
        <w:jc w:val="both"/>
        <w:rPr>
          <w:rFonts w:ascii="Century Gothic" w:hAnsi="Century Gothic" w:cs="Arial"/>
          <w:sz w:val="22"/>
          <w:szCs w:val="22"/>
          <w:lang w:val="fr-BE" w:eastAsia="fr-BE"/>
        </w:rPr>
      </w:pPr>
      <w:r w:rsidRPr="00221F20">
        <w:rPr>
          <w:rFonts w:ascii="Century Gothic" w:hAnsi="Century Gothic" w:cs="Arial"/>
          <w:sz w:val="22"/>
          <w:szCs w:val="22"/>
        </w:rPr>
        <w:t>Le</w:t>
      </w:r>
      <w:r w:rsidRPr="00221F20">
        <w:rPr>
          <w:rFonts w:ascii="Century Gothic" w:hAnsi="Century Gothic" w:cs="Arial"/>
          <w:sz w:val="22"/>
          <w:szCs w:val="22"/>
          <w:lang w:val="fr-BE" w:eastAsia="fr-BE"/>
        </w:rPr>
        <w:t xml:space="preserve"> </w:t>
      </w:r>
      <w:r w:rsidRPr="00221F20">
        <w:rPr>
          <w:rFonts w:ascii="Century Gothic" w:hAnsi="Century Gothic" w:cs="Arial"/>
          <w:sz w:val="22"/>
          <w:szCs w:val="22"/>
        </w:rPr>
        <w:t>présent</w:t>
      </w:r>
      <w:r w:rsidRPr="00221F20">
        <w:rPr>
          <w:rFonts w:ascii="Century Gothic" w:hAnsi="Century Gothic" w:cs="Arial"/>
          <w:sz w:val="22"/>
          <w:szCs w:val="22"/>
          <w:lang w:val="fr-BE" w:eastAsia="fr-BE"/>
        </w:rPr>
        <w:t xml:space="preserve"> certificat de contrôle du sol atteste </w:t>
      </w:r>
      <w:r w:rsidRPr="006C4DE6">
        <w:rPr>
          <w:rFonts w:ascii="Century Gothic" w:hAnsi="Century Gothic" w:cs="Arial"/>
          <w:sz w:val="22"/>
          <w:szCs w:val="22"/>
          <w:lang w:val="fr-BE" w:eastAsia="fr-BE"/>
        </w:rPr>
        <w:t xml:space="preserve">que </w:t>
      </w:r>
      <w:r w:rsidRPr="006C4DE6">
        <w:rPr>
          <w:rFonts w:ascii="Century Gothic" w:hAnsi="Century Gothic" w:cs="Arial"/>
          <w:b/>
          <w:sz w:val="22"/>
          <w:szCs w:val="22"/>
          <w:lang w:val="fr-BE" w:eastAsia="fr-BE"/>
        </w:rPr>
        <w:t>la parcelle /</w:t>
      </w:r>
      <w:r w:rsidRPr="006C4DE6">
        <w:rPr>
          <w:rFonts w:ascii="Century Gothic" w:hAnsi="Century Gothic" w:cs="Arial"/>
          <w:bCs/>
          <w:sz w:val="22"/>
          <w:szCs w:val="22"/>
          <w:lang w:val="fr-BE" w:eastAsia="fr-BE"/>
        </w:rPr>
        <w:t xml:space="preserve"> qu’une</w:t>
      </w:r>
      <w:r w:rsidRPr="006C4DE6">
        <w:rPr>
          <w:rFonts w:ascii="Century Gothic" w:hAnsi="Century Gothic" w:cs="Arial"/>
          <w:b/>
          <w:sz w:val="22"/>
          <w:szCs w:val="22"/>
          <w:lang w:val="fr-BE" w:eastAsia="fr-BE"/>
        </w:rPr>
        <w:t xml:space="preserve"> partie de la parcelle </w:t>
      </w:r>
      <w:r w:rsidRPr="006C4DE6">
        <w:rPr>
          <w:rFonts w:ascii="Century Gothic" w:hAnsi="Century Gothic" w:cs="Arial"/>
          <w:sz w:val="22"/>
          <w:szCs w:val="22"/>
          <w:lang w:val="fr-BE" w:eastAsia="fr-BE"/>
        </w:rPr>
        <w:t>a fait l’objet</w:t>
      </w:r>
      <w:r w:rsidR="00EF6055" w:rsidRPr="006C4DE6">
        <w:rPr>
          <w:rFonts w:ascii="Century Gothic" w:hAnsi="Century Gothic" w:cs="Arial"/>
          <w:sz w:val="22"/>
          <w:szCs w:val="22"/>
          <w:lang w:val="fr-BE" w:eastAsia="fr-BE"/>
        </w:rPr>
        <w:t xml:space="preserve"> </w:t>
      </w:r>
      <w:commentRangeStart w:id="6"/>
      <w:r w:rsidRPr="006C4DE6">
        <w:rPr>
          <w:rFonts w:ascii="Century Gothic" w:hAnsi="Century Gothic" w:cs="Arial"/>
          <w:b/>
          <w:sz w:val="22"/>
          <w:szCs w:val="22"/>
          <w:lang w:val="fr-BE" w:eastAsia="fr-BE"/>
        </w:rPr>
        <w:t>d’une étude d’orientation,</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étude de caractérisation,</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 xml:space="preserve">d’une étude de </w:t>
      </w:r>
      <w:r w:rsidRPr="006C4DE6">
        <w:rPr>
          <w:rStyle w:val="Accentuation"/>
          <w:rFonts w:ascii="Century Gothic" w:hAnsi="Century Gothic" w:cs="Arial"/>
          <w:b/>
          <w:i w:val="0"/>
          <w:sz w:val="22"/>
          <w:szCs w:val="22"/>
        </w:rPr>
        <w:t xml:space="preserve">caractérisation </w:t>
      </w:r>
      <w:r w:rsidRPr="006C4DE6">
        <w:rPr>
          <w:rFonts w:ascii="Century Gothic" w:hAnsi="Century Gothic" w:cs="Arial"/>
          <w:b/>
          <w:sz w:val="22"/>
          <w:szCs w:val="22"/>
          <w:lang w:val="fr-BE" w:eastAsia="fr-BE"/>
        </w:rPr>
        <w:t>(avec dispense de l’étude d’orientation sur base des dispositions de l’article 41, 3° du décret du 05 décembre 2008 relatif à la gestion des sols,</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étude combinée,</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 projet d’assainissement,</w:t>
      </w:r>
      <w:r w:rsidR="00EF6055" w:rsidRPr="006C4DE6">
        <w:rPr>
          <w:rFonts w:ascii="Century Gothic" w:hAnsi="Century Gothic" w:cs="Arial"/>
          <w:b/>
          <w:sz w:val="22"/>
          <w:szCs w:val="22"/>
          <w:lang w:val="fr-BE" w:eastAsia="fr-BE"/>
        </w:rPr>
        <w:t xml:space="preserve"> </w:t>
      </w:r>
      <w:r w:rsidRPr="006C4DE6">
        <w:rPr>
          <w:rStyle w:val="Accentuation"/>
          <w:rFonts w:ascii="Century Gothic" w:hAnsi="Century Gothic" w:cs="Arial"/>
          <w:b/>
          <w:i w:val="0"/>
          <w:sz w:val="22"/>
          <w:szCs w:val="22"/>
        </w:rPr>
        <w:t xml:space="preserve">d’un projet d’assainissement sur base </w:t>
      </w:r>
      <w:r w:rsidRPr="006C4DE6">
        <w:rPr>
          <w:rFonts w:ascii="Century Gothic" w:hAnsi="Century Gothic" w:cs="Arial"/>
          <w:b/>
          <w:sz w:val="22"/>
          <w:szCs w:val="22"/>
          <w:lang w:val="fr-BE" w:eastAsia="fr-BE"/>
        </w:rPr>
        <w:t>des dispositions de l’article 92bis du décret du 05 décembre 2008 relatif à la gestion des sols,</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 projet d’assainissement en procédure accélérée,</w:t>
      </w:r>
      <w:r w:rsidR="00EF6055" w:rsidRPr="006C4DE6">
        <w:rPr>
          <w:rFonts w:ascii="Century Gothic" w:hAnsi="Century Gothic" w:cs="Arial"/>
          <w:b/>
          <w:sz w:val="22"/>
          <w:szCs w:val="22"/>
          <w:lang w:val="fr-BE" w:eastAsia="fr-BE"/>
        </w:rPr>
        <w:t xml:space="preserve"> </w:t>
      </w:r>
      <w:r w:rsidR="00AB794C" w:rsidRPr="006C4DE6">
        <w:rPr>
          <w:rFonts w:ascii="Century Gothic" w:hAnsi="Century Gothic" w:cs="Arial"/>
          <w:b/>
          <w:sz w:val="22"/>
          <w:szCs w:val="22"/>
          <w:lang w:val="fr-BE" w:eastAsia="fr-BE"/>
        </w:rPr>
        <w:t xml:space="preserve">d’un projet d’assainissement </w:t>
      </w:r>
      <w:r w:rsidR="009D1DB9" w:rsidRPr="006C4DE6">
        <w:rPr>
          <w:rFonts w:ascii="Century Gothic" w:hAnsi="Century Gothic" w:cs="Arial"/>
          <w:b/>
          <w:sz w:val="22"/>
          <w:szCs w:val="22"/>
          <w:lang w:val="fr-BE" w:eastAsia="fr-BE"/>
        </w:rPr>
        <w:t xml:space="preserve">approuvé dans le permis unique délivré le </w:t>
      </w:r>
      <w:r w:rsidR="00A072B2">
        <w:rPr>
          <w:rFonts w:ascii="Century Gothic" w:hAnsi="Century Gothic" w:cs="Arial"/>
          <w:b/>
          <w:sz w:val="22"/>
          <w:szCs w:val="22"/>
          <w:lang w:val="fr-BE" w:eastAsia="fr-BE"/>
        </w:rPr>
        <w:t>…</w:t>
      </w:r>
      <w:r w:rsidR="00CE4FFA" w:rsidRPr="006C4DE6">
        <w:rPr>
          <w:rFonts w:ascii="Century Gothic" w:hAnsi="Century Gothic" w:cs="Arial"/>
          <w:b/>
          <w:sz w:val="22"/>
          <w:szCs w:val="22"/>
          <w:lang w:val="fr-BE" w:eastAsia="fr-BE"/>
        </w:rPr>
        <w:t>,</w:t>
      </w:r>
      <w:r w:rsidR="009D1DB9" w:rsidRPr="006C4DE6">
        <w:rPr>
          <w:rFonts w:ascii="Century Gothic" w:hAnsi="Century Gothic" w:cs="Arial"/>
          <w:b/>
          <w:sz w:val="22"/>
          <w:szCs w:val="22"/>
          <w:lang w:val="fr-BE" w:eastAsia="fr-BE"/>
        </w:rPr>
        <w:t xml:space="preserve"> </w:t>
      </w:r>
      <w:r w:rsidR="00CE4FFA" w:rsidRPr="006C4DE6">
        <w:rPr>
          <w:rFonts w:ascii="Century Gothic" w:hAnsi="Century Gothic" w:cs="Arial"/>
          <w:b/>
          <w:sz w:val="22"/>
          <w:szCs w:val="22"/>
          <w:lang w:val="fr-BE" w:eastAsia="fr-BE"/>
        </w:rPr>
        <w:t xml:space="preserve">d’une modification de projet d’assainissement, </w:t>
      </w:r>
      <w:r w:rsidRPr="006C4DE6">
        <w:rPr>
          <w:rFonts w:ascii="Century Gothic" w:hAnsi="Century Gothic" w:cs="Arial"/>
          <w:b/>
          <w:sz w:val="22"/>
          <w:szCs w:val="22"/>
          <w:lang w:val="fr-BE" w:eastAsia="fr-BE"/>
        </w:rPr>
        <w:t>d’une évaluation finale,</w:t>
      </w:r>
      <w:r w:rsidR="00EF6055" w:rsidRPr="006C4DE6">
        <w:rPr>
          <w:rFonts w:ascii="Century Gothic" w:hAnsi="Century Gothic" w:cs="Arial"/>
          <w:b/>
          <w:sz w:val="22"/>
          <w:szCs w:val="22"/>
          <w:lang w:val="fr-BE" w:eastAsia="fr-BE"/>
        </w:rPr>
        <w:t xml:space="preserve"> </w:t>
      </w:r>
      <w:r w:rsidRPr="006C4DE6">
        <w:rPr>
          <w:rFonts w:ascii="Century Gothic" w:hAnsi="Century Gothic" w:cs="Arial"/>
          <w:b/>
          <w:sz w:val="22"/>
          <w:szCs w:val="22"/>
          <w:lang w:val="fr-BE" w:eastAsia="fr-BE"/>
        </w:rPr>
        <w:t>d’une évaluation finale consécutive à des mesures de gestion immédiate</w:t>
      </w:r>
      <w:commentRangeEnd w:id="6"/>
      <w:r w:rsidRPr="006C4DE6">
        <w:rPr>
          <w:rStyle w:val="Marquedecommentaire"/>
          <w:rFonts w:ascii="Century Gothic" w:hAnsi="Century Gothic"/>
          <w:sz w:val="22"/>
          <w:szCs w:val="22"/>
        </w:rPr>
        <w:commentReference w:id="6"/>
      </w:r>
      <w:r w:rsidR="00FD734D" w:rsidRPr="006C4DE6">
        <w:rPr>
          <w:rFonts w:ascii="Century Gothic" w:hAnsi="Century Gothic" w:cs="Arial"/>
          <w:b/>
          <w:sz w:val="22"/>
          <w:szCs w:val="22"/>
          <w:lang w:val="fr-BE" w:eastAsia="fr-BE"/>
        </w:rPr>
        <w:t>s</w:t>
      </w:r>
      <w:r w:rsidR="00EF6055">
        <w:rPr>
          <w:rFonts w:ascii="Century Gothic" w:hAnsi="Century Gothic" w:cs="Arial"/>
          <w:b/>
          <w:color w:val="000000"/>
          <w:sz w:val="22"/>
          <w:szCs w:val="22"/>
          <w:lang w:val="fr-BE" w:eastAsia="fr-BE"/>
        </w:rPr>
        <w:t xml:space="preserve"> </w:t>
      </w:r>
      <w:r w:rsidRPr="00221F20">
        <w:rPr>
          <w:rFonts w:ascii="Century Gothic" w:hAnsi="Century Gothic" w:cs="Arial"/>
          <w:sz w:val="22"/>
          <w:szCs w:val="22"/>
          <w:lang w:val="fr-BE" w:eastAsia="fr-BE"/>
        </w:rPr>
        <w:t>et que les concentrations en polluants mesurées sont conformes aux exigences du décret et de ses arrêtés d’exécution</w:t>
      </w:r>
      <w:r>
        <w:rPr>
          <w:rFonts w:ascii="Century Gothic" w:hAnsi="Century Gothic" w:cs="Arial"/>
          <w:sz w:val="22"/>
          <w:szCs w:val="22"/>
          <w:lang w:val="fr-BE" w:eastAsia="fr-BE"/>
        </w:rPr>
        <w:t>.</w:t>
      </w:r>
    </w:p>
    <w:p w14:paraId="4979CE1E" w14:textId="7EB76695" w:rsidR="00221F20" w:rsidRDefault="00221F20" w:rsidP="008E01D7">
      <w:pPr>
        <w:pStyle w:val="Textebrut"/>
        <w:jc w:val="both"/>
        <w:rPr>
          <w:rFonts w:ascii="Century Gothic" w:hAnsi="Century Gothic" w:cs="Arial"/>
          <w:sz w:val="22"/>
          <w:szCs w:val="22"/>
        </w:rPr>
      </w:pPr>
    </w:p>
    <w:p w14:paraId="475B21E5" w14:textId="77777777" w:rsidR="00682AB1" w:rsidRDefault="00682AB1" w:rsidP="008E01D7">
      <w:pPr>
        <w:pStyle w:val="Textebrut"/>
        <w:jc w:val="both"/>
        <w:rPr>
          <w:rFonts w:ascii="Century Gothic" w:hAnsi="Century Gothic" w:cs="Arial"/>
          <w:sz w:val="22"/>
          <w:szCs w:val="22"/>
        </w:rPr>
      </w:pPr>
    </w:p>
    <w:p w14:paraId="0927BB39" w14:textId="77777777" w:rsidR="009D1DB9" w:rsidRDefault="009D1DB9"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lastRenderedPageBreak/>
        <w:t>INFORMATIONS DETAILLEES SUR LA PARCELLE</w:t>
      </w:r>
    </w:p>
    <w:p w14:paraId="1D169133" w14:textId="002375DC" w:rsidR="0043774D" w:rsidRPr="00CE518D" w:rsidRDefault="0043774D" w:rsidP="008E01D7">
      <w:pPr>
        <w:pStyle w:val="Textebrut"/>
        <w:jc w:val="both"/>
        <w:rPr>
          <w:rFonts w:ascii="Century Gothic" w:hAnsi="Century Gothic" w:cs="Arial"/>
          <w:sz w:val="22"/>
          <w:szCs w:val="22"/>
        </w:rPr>
      </w:pPr>
    </w:p>
    <w:p w14:paraId="6B6D2FFE" w14:textId="1DB1DFC4" w:rsidR="00C93D70" w:rsidRPr="00CE518D" w:rsidRDefault="00C93D70" w:rsidP="00485B24">
      <w:pPr>
        <w:pStyle w:val="Textebrut"/>
        <w:numPr>
          <w:ilvl w:val="0"/>
          <w:numId w:val="10"/>
        </w:numPr>
        <w:ind w:left="284" w:hanging="284"/>
        <w:jc w:val="both"/>
        <w:rPr>
          <w:rFonts w:ascii="Century Gothic" w:hAnsi="Century Gothic" w:cs="Arial"/>
          <w:b/>
          <w:bCs/>
          <w:smallCaps/>
          <w:sz w:val="22"/>
          <w:szCs w:val="22"/>
          <w:u w:val="single"/>
        </w:rPr>
      </w:pPr>
      <w:r w:rsidRPr="00CE518D">
        <w:rPr>
          <w:rFonts w:ascii="Century Gothic" w:hAnsi="Century Gothic" w:cs="Arial"/>
          <w:b/>
          <w:bCs/>
          <w:smallCaps/>
          <w:sz w:val="22"/>
          <w:szCs w:val="22"/>
          <w:u w:val="single"/>
        </w:rPr>
        <w:t>Portée du certificat</w:t>
      </w:r>
    </w:p>
    <w:p w14:paraId="3AFE5046" w14:textId="77777777" w:rsidR="00C93D70" w:rsidRPr="00CE518D" w:rsidRDefault="00C93D70" w:rsidP="00C93D70">
      <w:pPr>
        <w:pStyle w:val="Textebrut"/>
        <w:jc w:val="both"/>
        <w:rPr>
          <w:rFonts w:ascii="Century Gothic" w:hAnsi="Century Gothic" w:cs="Arial"/>
          <w:sz w:val="22"/>
          <w:szCs w:val="22"/>
        </w:rPr>
      </w:pPr>
    </w:p>
    <w:p w14:paraId="366695AB" w14:textId="5A21F2DE" w:rsidR="00C93D70" w:rsidRPr="00CE518D" w:rsidRDefault="00C93D70" w:rsidP="00C93D70">
      <w:pPr>
        <w:pStyle w:val="Textebrut"/>
        <w:jc w:val="both"/>
        <w:rPr>
          <w:rFonts w:ascii="Century Gothic" w:hAnsi="Century Gothic" w:cs="Arial"/>
          <w:sz w:val="22"/>
          <w:szCs w:val="22"/>
        </w:rPr>
      </w:pPr>
      <w:r w:rsidRPr="00CE518D">
        <w:rPr>
          <w:rFonts w:ascii="Century Gothic" w:hAnsi="Century Gothic" w:cs="Arial"/>
          <w:sz w:val="22"/>
          <w:szCs w:val="22"/>
        </w:rPr>
        <w:t xml:space="preserve">Le présent certificat porte </w:t>
      </w:r>
      <w:commentRangeStart w:id="7"/>
      <w:r w:rsidRPr="00CE518D">
        <w:rPr>
          <w:rFonts w:ascii="Century Gothic" w:hAnsi="Century Gothic" w:cs="Arial"/>
          <w:sz w:val="22"/>
          <w:szCs w:val="22"/>
        </w:rPr>
        <w:t xml:space="preserve">sur l’entièreté </w:t>
      </w:r>
      <w:r w:rsidR="005C58BA">
        <w:rPr>
          <w:rFonts w:ascii="Century Gothic" w:hAnsi="Century Gothic" w:cs="Arial"/>
          <w:sz w:val="22"/>
          <w:szCs w:val="22"/>
        </w:rPr>
        <w:t xml:space="preserve">de la parcelle </w:t>
      </w:r>
      <w:r w:rsidR="00CE518D" w:rsidRPr="00CE518D">
        <w:rPr>
          <w:rFonts w:ascii="Century Gothic" w:hAnsi="Century Gothic" w:cs="Arial"/>
          <w:sz w:val="22"/>
          <w:szCs w:val="22"/>
        </w:rPr>
        <w:t xml:space="preserve">/ </w:t>
      </w:r>
      <w:r w:rsidR="005C58BA">
        <w:rPr>
          <w:rFonts w:ascii="Century Gothic" w:hAnsi="Century Gothic" w:cs="Arial"/>
          <w:sz w:val="22"/>
          <w:szCs w:val="22"/>
        </w:rPr>
        <w:t xml:space="preserve">sur </w:t>
      </w:r>
      <w:r w:rsidR="005F610E" w:rsidRPr="00CE518D">
        <w:rPr>
          <w:rFonts w:ascii="Century Gothic" w:hAnsi="Century Gothic" w:cs="Arial"/>
          <w:sz w:val="22"/>
          <w:szCs w:val="22"/>
        </w:rPr>
        <w:t xml:space="preserve">une partie </w:t>
      </w:r>
      <w:r w:rsidRPr="00CE518D">
        <w:rPr>
          <w:rFonts w:ascii="Century Gothic" w:hAnsi="Century Gothic" w:cs="Arial"/>
          <w:sz w:val="22"/>
          <w:szCs w:val="22"/>
        </w:rPr>
        <w:t xml:space="preserve">de la parcelle – partie identifiée sur le plan indicatif annexé au présent certificat – pour une superficie estimée de </w:t>
      </w:r>
      <w:r w:rsidR="00C24B87" w:rsidRPr="00CE518D">
        <w:rPr>
          <w:rFonts w:ascii="Century Gothic" w:hAnsi="Century Gothic" w:cs="Arial"/>
          <w:sz w:val="22"/>
          <w:szCs w:val="22"/>
        </w:rPr>
        <w:t>x</w:t>
      </w:r>
      <w:r w:rsidRPr="00CE518D">
        <w:rPr>
          <w:rFonts w:ascii="Century Gothic" w:hAnsi="Century Gothic" w:cs="Arial"/>
          <w:sz w:val="22"/>
          <w:szCs w:val="22"/>
        </w:rPr>
        <w:t> m²</w:t>
      </w:r>
      <w:commentRangeEnd w:id="7"/>
      <w:r w:rsidRPr="00CE518D">
        <w:rPr>
          <w:rStyle w:val="Marquedecommentaire"/>
          <w:rFonts w:ascii="Century Gothic" w:hAnsi="Century Gothic"/>
          <w:sz w:val="22"/>
          <w:szCs w:val="22"/>
        </w:rPr>
        <w:commentReference w:id="7"/>
      </w:r>
      <w:r w:rsidR="00381929" w:rsidRPr="00CE518D">
        <w:rPr>
          <w:rFonts w:ascii="Century Gothic" w:hAnsi="Century Gothic" w:cs="Arial"/>
          <w:sz w:val="22"/>
          <w:szCs w:val="22"/>
        </w:rPr>
        <w:t>.</w:t>
      </w:r>
    </w:p>
    <w:p w14:paraId="188898DD" w14:textId="77777777" w:rsidR="00C93D70" w:rsidRPr="00CE518D" w:rsidRDefault="00C93D70" w:rsidP="00C93D70">
      <w:pPr>
        <w:pStyle w:val="Textebrut"/>
        <w:jc w:val="both"/>
        <w:rPr>
          <w:rFonts w:ascii="Century Gothic" w:hAnsi="Century Gothic" w:cs="Arial"/>
          <w:sz w:val="22"/>
          <w:szCs w:val="22"/>
        </w:rPr>
      </w:pPr>
    </w:p>
    <w:p w14:paraId="4B5D24A9" w14:textId="77777777" w:rsidR="00C93D70" w:rsidRPr="00CE518D" w:rsidRDefault="00C93D70" w:rsidP="00C93D70">
      <w:pPr>
        <w:pStyle w:val="Textebrut"/>
        <w:jc w:val="both"/>
        <w:rPr>
          <w:rFonts w:ascii="Century Gothic" w:hAnsi="Century Gothic" w:cs="Arial"/>
          <w:sz w:val="22"/>
          <w:szCs w:val="22"/>
        </w:rPr>
      </w:pPr>
      <w:commentRangeStart w:id="8"/>
      <w:r w:rsidRPr="00CE518D">
        <w:rPr>
          <w:rFonts w:ascii="Century Gothic" w:hAnsi="Century Gothic" w:cs="Arial"/>
          <w:sz w:val="22"/>
          <w:szCs w:val="22"/>
        </w:rPr>
        <w:t xml:space="preserve">La portée du présent certificat </w:t>
      </w:r>
      <w:r w:rsidRPr="00CE518D">
        <w:rPr>
          <w:rFonts w:ascii="Century Gothic" w:hAnsi="Century Gothic" w:cs="Arial"/>
          <w:sz w:val="22"/>
          <w:szCs w:val="22"/>
          <w:u w:val="single"/>
        </w:rPr>
        <w:t>est limitée au sol à l’exclusion des eaux souterraines</w:t>
      </w:r>
      <w:r w:rsidRPr="00CE518D">
        <w:rPr>
          <w:rFonts w:ascii="Century Gothic" w:hAnsi="Century Gothic" w:cs="Arial"/>
          <w:sz w:val="22"/>
          <w:szCs w:val="22"/>
        </w:rPr>
        <w:t xml:space="preserve"> au sens du livre II du Code de l’Environnement contenant le Code de l’eau (zone non saturée du sol).</w:t>
      </w:r>
      <w:commentRangeEnd w:id="8"/>
      <w:r w:rsidRPr="00CE518D">
        <w:rPr>
          <w:rStyle w:val="Marquedecommentaire"/>
          <w:rFonts w:ascii="Century Gothic" w:hAnsi="Century Gothic"/>
          <w:sz w:val="22"/>
          <w:szCs w:val="22"/>
        </w:rPr>
        <w:commentReference w:id="8"/>
      </w:r>
    </w:p>
    <w:p w14:paraId="4F544115" w14:textId="77777777" w:rsidR="00C93D70" w:rsidRPr="00CE518D" w:rsidRDefault="00C93D70" w:rsidP="00C93D70">
      <w:pPr>
        <w:pStyle w:val="Textebrut"/>
        <w:jc w:val="both"/>
        <w:rPr>
          <w:rFonts w:ascii="Century Gothic" w:hAnsi="Century Gothic" w:cs="Arial"/>
          <w:sz w:val="22"/>
          <w:szCs w:val="22"/>
        </w:rPr>
      </w:pPr>
    </w:p>
    <w:p w14:paraId="6E51ACBA" w14:textId="5EB9A169" w:rsidR="00C93D70" w:rsidRPr="00CE518D" w:rsidRDefault="00C93D70" w:rsidP="00C93D70">
      <w:pPr>
        <w:pStyle w:val="Textebrut"/>
        <w:jc w:val="both"/>
        <w:rPr>
          <w:rFonts w:ascii="Century Gothic" w:hAnsi="Century Gothic" w:cs="Arial"/>
          <w:sz w:val="22"/>
          <w:szCs w:val="22"/>
        </w:rPr>
      </w:pPr>
      <w:commentRangeStart w:id="9"/>
      <w:r w:rsidRPr="00CE518D">
        <w:rPr>
          <w:rFonts w:ascii="Century Gothic" w:hAnsi="Century Gothic" w:cs="Arial"/>
          <w:sz w:val="22"/>
          <w:szCs w:val="22"/>
        </w:rPr>
        <w:t>La portée du présent certificat est limitée aux paramètres suivants</w:t>
      </w:r>
      <w:r w:rsidR="005F610E" w:rsidRPr="00CE518D">
        <w:rPr>
          <w:rFonts w:ascii="Century Gothic" w:hAnsi="Century Gothic" w:cs="Arial"/>
          <w:sz w:val="22"/>
          <w:szCs w:val="22"/>
        </w:rPr>
        <w:t> :</w:t>
      </w:r>
      <w:commentRangeEnd w:id="9"/>
      <w:r w:rsidRPr="00CE518D">
        <w:rPr>
          <w:rStyle w:val="Marquedecommentaire"/>
          <w:rFonts w:ascii="Century Gothic" w:hAnsi="Century Gothic"/>
          <w:sz w:val="22"/>
          <w:szCs w:val="22"/>
        </w:rPr>
        <w:commentReference w:id="9"/>
      </w:r>
      <w:r w:rsidR="005F610E" w:rsidRPr="00AD2B54">
        <w:rPr>
          <w:rFonts w:ascii="Century Gothic" w:hAnsi="Century Gothic" w:cs="Arial"/>
          <w:sz w:val="22"/>
          <w:szCs w:val="22"/>
        </w:rPr>
        <w:t xml:space="preserve"> </w:t>
      </w:r>
      <w:r w:rsidR="00AD2B54" w:rsidRPr="00AD2B54">
        <w:rPr>
          <w:rFonts w:ascii="Century Gothic" w:hAnsi="Century Gothic" w:cs="Arial"/>
          <w:sz w:val="22"/>
          <w:szCs w:val="22"/>
        </w:rPr>
        <w:t>…</w:t>
      </w:r>
    </w:p>
    <w:p w14:paraId="11F24BD3" w14:textId="17538AD6" w:rsidR="00C93D70" w:rsidRPr="00CE518D" w:rsidRDefault="00C93D70" w:rsidP="00C93D70">
      <w:pPr>
        <w:pStyle w:val="Textebrut"/>
        <w:jc w:val="both"/>
        <w:rPr>
          <w:rFonts w:ascii="Century Gothic" w:hAnsi="Century Gothic" w:cs="Arial"/>
          <w:sz w:val="22"/>
          <w:szCs w:val="22"/>
        </w:rPr>
      </w:pPr>
    </w:p>
    <w:p w14:paraId="7B01FB85" w14:textId="77777777" w:rsidR="00C93D70" w:rsidRPr="00CE518D" w:rsidRDefault="00C93D70" w:rsidP="00C93D70">
      <w:pPr>
        <w:pStyle w:val="Textebrut"/>
        <w:jc w:val="both"/>
        <w:rPr>
          <w:rFonts w:ascii="Century Gothic" w:hAnsi="Century Gothic" w:cs="Arial"/>
          <w:sz w:val="22"/>
          <w:szCs w:val="22"/>
        </w:rPr>
      </w:pPr>
    </w:p>
    <w:p w14:paraId="377C1574" w14:textId="2B2AA59D" w:rsidR="00C93D70" w:rsidRDefault="00DA6478" w:rsidP="00485B24">
      <w:pPr>
        <w:pStyle w:val="Textebrut"/>
        <w:numPr>
          <w:ilvl w:val="0"/>
          <w:numId w:val="10"/>
        </w:numPr>
        <w:ind w:left="284" w:hanging="284"/>
        <w:jc w:val="both"/>
        <w:rPr>
          <w:rFonts w:ascii="Century Gothic" w:hAnsi="Century Gothic" w:cs="Arial"/>
          <w:b/>
          <w:bCs/>
          <w:smallCaps/>
          <w:sz w:val="22"/>
          <w:szCs w:val="22"/>
          <w:u w:val="single"/>
        </w:rPr>
      </w:pPr>
      <w:r w:rsidRPr="00485B24">
        <w:rPr>
          <w:rFonts w:ascii="Century Gothic" w:hAnsi="Century Gothic" w:cs="Arial"/>
          <w:b/>
          <w:bCs/>
          <w:smallCaps/>
          <w:sz w:val="22"/>
          <w:szCs w:val="22"/>
          <w:u w:val="single"/>
        </w:rPr>
        <w:t>Mesures de sécurité à respecter</w:t>
      </w:r>
    </w:p>
    <w:p w14:paraId="1E2034F4" w14:textId="77777777" w:rsidR="00485B24" w:rsidRPr="00485B24" w:rsidRDefault="00485B24" w:rsidP="00485B24">
      <w:pPr>
        <w:pStyle w:val="Textebrut"/>
        <w:jc w:val="both"/>
        <w:rPr>
          <w:rFonts w:ascii="Century Gothic" w:hAnsi="Century Gothic" w:cs="Arial"/>
          <w:sz w:val="22"/>
          <w:szCs w:val="22"/>
        </w:rPr>
      </w:pPr>
    </w:p>
    <w:p w14:paraId="1456DF36" w14:textId="3A292A04" w:rsidR="00DA6478" w:rsidRPr="00485B24" w:rsidRDefault="00485B24" w:rsidP="00015078">
      <w:pPr>
        <w:pStyle w:val="Textebrut"/>
        <w:numPr>
          <w:ilvl w:val="1"/>
          <w:numId w:val="10"/>
        </w:numPr>
        <w:tabs>
          <w:tab w:val="left" w:pos="567"/>
        </w:tabs>
        <w:ind w:left="568" w:hanging="284"/>
        <w:jc w:val="both"/>
        <w:rPr>
          <w:rFonts w:ascii="Century Gothic" w:hAnsi="Century Gothic" w:cs="Arial"/>
          <w:b/>
          <w:color w:val="000000"/>
          <w:sz w:val="22"/>
          <w:szCs w:val="22"/>
          <w:lang w:val="fr-BE" w:eastAsia="fr-BE"/>
        </w:rPr>
      </w:pPr>
      <w:r w:rsidRPr="00485B24">
        <w:rPr>
          <w:rFonts w:ascii="Century Gothic" w:hAnsi="Century Gothic" w:cs="Arial"/>
          <w:b/>
          <w:color w:val="000000"/>
          <w:sz w:val="22"/>
          <w:szCs w:val="22"/>
          <w:u w:val="single"/>
          <w:lang w:val="fr-BE" w:eastAsia="fr-BE"/>
        </w:rPr>
        <w:t>Restrictions d’usage</w:t>
      </w:r>
    </w:p>
    <w:p w14:paraId="034D83C2"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A1F3AB" w14:textId="618CAFE4" w:rsidR="00DA6478" w:rsidRPr="009B04A8" w:rsidRDefault="00DA6478" w:rsidP="00DA6478">
      <w:pPr>
        <w:pStyle w:val="Textebrut"/>
        <w:ind w:left="567"/>
        <w:jc w:val="both"/>
        <w:rPr>
          <w:rFonts w:ascii="Century Gothic" w:hAnsi="Century Gothic" w:cs="Arial"/>
          <w:sz w:val="22"/>
          <w:szCs w:val="22"/>
          <w:lang w:val="fr-BE" w:eastAsia="fr-BE"/>
        </w:rPr>
      </w:pPr>
      <w:r w:rsidRPr="00DA6478">
        <w:rPr>
          <w:rFonts w:ascii="Century Gothic" w:hAnsi="Century Gothic" w:cs="Arial"/>
          <w:color w:val="000000"/>
          <w:sz w:val="22"/>
          <w:szCs w:val="22"/>
          <w:lang w:val="fr-BE" w:eastAsia="fr-BE"/>
        </w:rPr>
        <w:t>Sur base des concentrations en polluants mesurées</w:t>
      </w:r>
      <w:r w:rsidRPr="00DA6478">
        <w:rPr>
          <w:rFonts w:ascii="Century Gothic" w:hAnsi="Century Gothic" w:cs="Arial"/>
          <w:b/>
          <w:color w:val="000000"/>
          <w:sz w:val="22"/>
          <w:szCs w:val="22"/>
          <w:lang w:val="fr-BE" w:eastAsia="fr-BE"/>
        </w:rPr>
        <w:t xml:space="preserve">, la </w:t>
      </w:r>
      <w:r w:rsidR="005A0C47">
        <w:rPr>
          <w:rFonts w:ascii="Century Gothic" w:hAnsi="Century Gothic" w:cs="Arial"/>
          <w:b/>
          <w:color w:val="000000"/>
          <w:sz w:val="22"/>
          <w:szCs w:val="22"/>
          <w:lang w:val="fr-BE" w:eastAsia="fr-BE"/>
        </w:rPr>
        <w:t xml:space="preserve">parcelle </w:t>
      </w:r>
      <w:r w:rsidR="009B04A8">
        <w:rPr>
          <w:rFonts w:ascii="Century Gothic" w:hAnsi="Century Gothic" w:cs="Arial"/>
          <w:b/>
          <w:color w:val="000000"/>
          <w:sz w:val="22"/>
          <w:szCs w:val="22"/>
          <w:lang w:val="fr-BE" w:eastAsia="fr-BE"/>
        </w:rPr>
        <w:t xml:space="preserve">/ </w:t>
      </w:r>
      <w:r w:rsidRPr="005A0C47">
        <w:rPr>
          <w:rFonts w:ascii="Century Gothic" w:hAnsi="Century Gothic" w:cs="Arial"/>
          <w:b/>
          <w:sz w:val="22"/>
          <w:szCs w:val="22"/>
          <w:lang w:val="fr-BE" w:eastAsia="fr-BE"/>
        </w:rPr>
        <w:t>partie de</w:t>
      </w:r>
      <w:r>
        <w:rPr>
          <w:rFonts w:ascii="Century Gothic" w:hAnsi="Century Gothic" w:cs="Arial"/>
          <w:b/>
          <w:color w:val="000000"/>
          <w:sz w:val="22"/>
          <w:szCs w:val="22"/>
          <w:lang w:val="fr-BE" w:eastAsia="fr-BE"/>
        </w:rPr>
        <w:t xml:space="preserve"> </w:t>
      </w:r>
      <w:r w:rsidRPr="00DA6478">
        <w:rPr>
          <w:rFonts w:ascii="Century Gothic" w:hAnsi="Century Gothic" w:cs="Arial"/>
          <w:b/>
          <w:color w:val="000000"/>
          <w:sz w:val="22"/>
          <w:szCs w:val="22"/>
          <w:lang w:val="fr-BE" w:eastAsia="fr-BE"/>
        </w:rPr>
        <w:t>parcelle</w:t>
      </w:r>
      <w:r w:rsidRPr="00DA6478">
        <w:rPr>
          <w:rFonts w:ascii="Century Gothic" w:hAnsi="Century Gothic" w:cs="Arial"/>
          <w:color w:val="000000"/>
          <w:sz w:val="22"/>
          <w:szCs w:val="22"/>
          <w:lang w:val="fr-BE" w:eastAsia="fr-BE"/>
        </w:rPr>
        <w:t xml:space="preserve"> est compatible avec </w:t>
      </w:r>
      <w:r w:rsidRPr="009B04A8">
        <w:rPr>
          <w:rFonts w:ascii="Century Gothic" w:hAnsi="Century Gothic" w:cs="Arial"/>
          <w:sz w:val="22"/>
          <w:szCs w:val="22"/>
          <w:lang w:val="fr-BE" w:eastAsia="fr-BE"/>
        </w:rPr>
        <w:t>l’usage suivant / les usages suivants :</w:t>
      </w:r>
      <w:bookmarkStart w:id="10" w:name="_Hlk67468858"/>
    </w:p>
    <w:p w14:paraId="4FC4548F" w14:textId="3C852324" w:rsidR="00DA6478" w:rsidRPr="00DA6478" w:rsidRDefault="00DA6478" w:rsidP="00DA6478">
      <w:pPr>
        <w:pStyle w:val="Textebrut"/>
        <w:ind w:left="3119"/>
        <w:rPr>
          <w:rFonts w:ascii="Century Gothic" w:hAnsi="Century Gothic" w:cs="Arial"/>
          <w:color w:val="000000"/>
          <w:sz w:val="22"/>
          <w:szCs w:val="22"/>
          <w:lang w:val="fr-BE" w:eastAsia="fr-BE"/>
        </w:rPr>
      </w:pPr>
      <w:commentRangeStart w:id="11"/>
      <w:r w:rsidRPr="00DA6478">
        <w:rPr>
          <w:rFonts w:ascii="Century Gothic" w:hAnsi="Century Gothic" w:cs="Arial"/>
          <w:color w:val="000000"/>
          <w:sz w:val="22"/>
          <w:szCs w:val="22"/>
          <w:lang w:val="fr-BE" w:eastAsia="fr-BE"/>
        </w:rPr>
        <w:t>type I :  naturel</w:t>
      </w:r>
    </w:p>
    <w:p w14:paraId="39ECDCCD"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 : agricole</w:t>
      </w:r>
    </w:p>
    <w:p w14:paraId="4EDF6FB3" w14:textId="77777777"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type III : résidentiel</w:t>
      </w:r>
    </w:p>
    <w:p w14:paraId="6CCD0DF3" w14:textId="526DC7D9" w:rsidR="00DA6478" w:rsidRPr="00DA6478" w:rsidRDefault="00DA6478" w:rsidP="00DA6478">
      <w:pPr>
        <w:pStyle w:val="Textebrut"/>
        <w:ind w:left="3119"/>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type IV : récréatif </w:t>
      </w:r>
      <w:r>
        <w:rPr>
          <w:rFonts w:ascii="Century Gothic" w:hAnsi="Century Gothic" w:cs="Arial"/>
          <w:color w:val="000000"/>
          <w:sz w:val="22"/>
          <w:szCs w:val="22"/>
          <w:lang w:val="fr-BE" w:eastAsia="fr-BE"/>
        </w:rPr>
        <w:t>ou</w:t>
      </w:r>
      <w:r w:rsidRPr="00DA6478">
        <w:rPr>
          <w:rFonts w:ascii="Century Gothic" w:hAnsi="Century Gothic" w:cs="Arial"/>
          <w:color w:val="000000"/>
          <w:sz w:val="22"/>
          <w:szCs w:val="22"/>
          <w:lang w:val="fr-BE" w:eastAsia="fr-BE"/>
        </w:rPr>
        <w:t xml:space="preserve"> commercial</w:t>
      </w:r>
    </w:p>
    <w:p w14:paraId="119D2103" w14:textId="77777777" w:rsidR="00DA6478" w:rsidRPr="00DA6478" w:rsidRDefault="00DA6478" w:rsidP="00DA6478">
      <w:pPr>
        <w:pStyle w:val="Textebrut"/>
        <w:ind w:left="3119"/>
        <w:rPr>
          <w:rFonts w:ascii="Century Gothic" w:hAnsi="Century Gothic" w:cs="Arial"/>
          <w:b/>
          <w:color w:val="000000"/>
          <w:sz w:val="22"/>
          <w:szCs w:val="22"/>
          <w:lang w:val="fr-BE" w:eastAsia="fr-BE"/>
        </w:rPr>
      </w:pPr>
      <w:r w:rsidRPr="00DA6478">
        <w:rPr>
          <w:rFonts w:ascii="Century Gothic" w:hAnsi="Century Gothic" w:cs="Arial"/>
          <w:color w:val="000000"/>
          <w:sz w:val="22"/>
          <w:szCs w:val="22"/>
          <w:lang w:val="fr-BE" w:eastAsia="fr-BE"/>
        </w:rPr>
        <w:t>type V : industriel</w:t>
      </w:r>
      <w:commentRangeEnd w:id="11"/>
      <w:r>
        <w:rPr>
          <w:rStyle w:val="Marquedecommentaire"/>
          <w:rFonts w:ascii="Times New Roman" w:hAnsi="Times New Roman"/>
        </w:rPr>
        <w:commentReference w:id="11"/>
      </w:r>
    </w:p>
    <w:bookmarkEnd w:id="10"/>
    <w:p w14:paraId="561E50CC" w14:textId="58989E6E" w:rsidR="00DA6478" w:rsidRDefault="00DA6478" w:rsidP="00DA6478">
      <w:pPr>
        <w:pStyle w:val="Textebrut"/>
        <w:ind w:left="567"/>
        <w:jc w:val="both"/>
        <w:rPr>
          <w:rFonts w:ascii="Century Gothic" w:hAnsi="Century Gothic" w:cs="Arial"/>
          <w:color w:val="000000"/>
          <w:sz w:val="22"/>
          <w:szCs w:val="22"/>
          <w:lang w:val="fr-BE" w:eastAsia="fr-BE"/>
        </w:rPr>
      </w:pPr>
    </w:p>
    <w:p w14:paraId="36CC5C29" w14:textId="77777777" w:rsidR="00DA6478" w:rsidRPr="00DA6478" w:rsidRDefault="00DA6478" w:rsidP="00DA6478">
      <w:pPr>
        <w:pStyle w:val="Textebrut"/>
        <w:ind w:left="567"/>
        <w:jc w:val="both"/>
        <w:rPr>
          <w:rFonts w:ascii="Century Gothic" w:hAnsi="Century Gothic"/>
          <w:sz w:val="22"/>
          <w:szCs w:val="22"/>
        </w:rPr>
      </w:pPr>
    </w:p>
    <w:p w14:paraId="58F85CF2" w14:textId="77777777" w:rsidR="00DA6478" w:rsidRPr="007B5492" w:rsidRDefault="00DA6478" w:rsidP="00485B24">
      <w:pPr>
        <w:pStyle w:val="Textebrut"/>
        <w:numPr>
          <w:ilvl w:val="1"/>
          <w:numId w:val="10"/>
        </w:numPr>
        <w:tabs>
          <w:tab w:val="left" w:pos="567"/>
        </w:tabs>
        <w:ind w:left="568" w:hanging="284"/>
        <w:jc w:val="both"/>
        <w:rPr>
          <w:rFonts w:ascii="Century Gothic" w:hAnsi="Century Gothic" w:cs="Arial"/>
          <w:b/>
          <w:color w:val="000000"/>
          <w:sz w:val="22"/>
          <w:szCs w:val="22"/>
          <w:u w:val="single"/>
          <w:lang w:val="fr-BE" w:eastAsia="fr-BE"/>
        </w:rPr>
      </w:pPr>
      <w:commentRangeStart w:id="12"/>
      <w:r w:rsidRPr="007B5492">
        <w:rPr>
          <w:rFonts w:ascii="Century Gothic" w:hAnsi="Century Gothic" w:cs="Arial"/>
          <w:b/>
          <w:color w:val="000000"/>
          <w:sz w:val="22"/>
          <w:szCs w:val="22"/>
          <w:u w:val="single"/>
          <w:lang w:val="fr-BE" w:eastAsia="fr-BE"/>
        </w:rPr>
        <w:t>Autres informations</w:t>
      </w:r>
      <w:commentRangeEnd w:id="12"/>
      <w:r w:rsidRPr="007B5492">
        <w:rPr>
          <w:rFonts w:ascii="Century Gothic" w:hAnsi="Century Gothic" w:cs="Arial"/>
          <w:b/>
          <w:color w:val="000000"/>
          <w:sz w:val="22"/>
          <w:szCs w:val="22"/>
          <w:u w:val="single"/>
          <w:lang w:val="fr-BE" w:eastAsia="fr-BE"/>
        </w:rPr>
        <w:commentReference w:id="12"/>
      </w:r>
    </w:p>
    <w:p w14:paraId="4B1297C4" w14:textId="77777777" w:rsidR="00DA6478" w:rsidRPr="007B5492" w:rsidRDefault="00DA6478" w:rsidP="00DA6478">
      <w:pPr>
        <w:pStyle w:val="Textebrut"/>
        <w:ind w:left="567"/>
        <w:jc w:val="both"/>
        <w:rPr>
          <w:rFonts w:ascii="Century Gothic" w:hAnsi="Century Gothic" w:cs="Arial"/>
          <w:caps/>
          <w:sz w:val="22"/>
          <w:szCs w:val="22"/>
        </w:rPr>
      </w:pPr>
    </w:p>
    <w:p w14:paraId="23550A9A" w14:textId="1D2D8CC4" w:rsidR="00DA6478" w:rsidRPr="007B5492" w:rsidRDefault="00DA6478" w:rsidP="00DA6478">
      <w:pPr>
        <w:pStyle w:val="Textebrut"/>
        <w:ind w:left="567"/>
        <w:jc w:val="both"/>
        <w:rPr>
          <w:rFonts w:ascii="Century Gothic" w:hAnsi="Century Gothic" w:cs="Arial"/>
          <w:color w:val="000000"/>
          <w:sz w:val="22"/>
          <w:szCs w:val="22"/>
          <w:lang w:val="fr-BE" w:eastAsia="fr-BE"/>
        </w:rPr>
      </w:pPr>
      <w:r w:rsidRPr="007B5492">
        <w:rPr>
          <w:rFonts w:ascii="Century Gothic" w:hAnsi="Century Gothic" w:cs="Arial"/>
          <w:color w:val="000000"/>
          <w:sz w:val="22"/>
          <w:szCs w:val="22"/>
          <w:lang w:val="fr-BE" w:eastAsia="fr-BE"/>
        </w:rPr>
        <w:t xml:space="preserve">L’étude réalisée met en évidence la présence, </w:t>
      </w:r>
      <w:r w:rsidRPr="009C250F">
        <w:rPr>
          <w:rFonts w:ascii="Century Gothic" w:hAnsi="Century Gothic" w:cs="Arial"/>
          <w:sz w:val="22"/>
          <w:szCs w:val="22"/>
          <w:lang w:val="fr-BE" w:eastAsia="fr-BE"/>
        </w:rPr>
        <w:t>dans le sol / les eaux souterraines</w:t>
      </w:r>
      <w:r w:rsidRPr="007B5492">
        <w:rPr>
          <w:rFonts w:ascii="Century Gothic" w:hAnsi="Century Gothic" w:cs="Arial"/>
          <w:color w:val="000000"/>
          <w:sz w:val="22"/>
          <w:szCs w:val="22"/>
          <w:lang w:val="fr-BE" w:eastAsia="fr-BE"/>
        </w:rPr>
        <w:t xml:space="preserve">, de concentrations en </w:t>
      </w:r>
      <w:r w:rsidR="009C250F">
        <w:rPr>
          <w:rFonts w:ascii="Century Gothic" w:hAnsi="Century Gothic" w:cs="Arial"/>
          <w:color w:val="000000"/>
          <w:sz w:val="22"/>
          <w:szCs w:val="22"/>
          <w:lang w:val="fr-BE" w:eastAsia="fr-BE"/>
        </w:rPr>
        <w:t>…</w:t>
      </w:r>
      <w:r w:rsidRPr="007B5492">
        <w:rPr>
          <w:rFonts w:ascii="Century Gothic" w:hAnsi="Century Gothic" w:cs="Arial"/>
          <w:color w:val="000000"/>
          <w:sz w:val="22"/>
          <w:szCs w:val="22"/>
          <w:lang w:val="fr-BE" w:eastAsia="fr-BE"/>
        </w:rPr>
        <w:t xml:space="preserve"> dépassant les valeurs seuils </w:t>
      </w:r>
      <w:commentRangeStart w:id="13"/>
      <w:r w:rsidRPr="007B5492">
        <w:rPr>
          <w:rFonts w:ascii="Century Gothic" w:hAnsi="Century Gothic" w:cs="Arial"/>
          <w:sz w:val="22"/>
          <w:szCs w:val="22"/>
          <w:lang w:val="fr-BE" w:eastAsia="fr-BE"/>
        </w:rPr>
        <w:t xml:space="preserve">définies pour un usage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 xml:space="preserve"> (Type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w:t>
      </w:r>
      <w:commentRangeEnd w:id="13"/>
      <w:r w:rsidR="00CE4FFA" w:rsidRPr="007B5492">
        <w:rPr>
          <w:rStyle w:val="Marquedecommentaire"/>
          <w:rFonts w:ascii="Century Gothic" w:hAnsi="Century Gothic"/>
          <w:sz w:val="22"/>
          <w:szCs w:val="22"/>
        </w:rPr>
        <w:commentReference w:id="13"/>
      </w:r>
      <w:r w:rsidRPr="007B5492">
        <w:rPr>
          <w:rFonts w:ascii="Century Gothic" w:hAnsi="Century Gothic" w:cs="Arial"/>
          <w:color w:val="000000"/>
          <w:sz w:val="22"/>
          <w:szCs w:val="22"/>
          <w:lang w:val="fr-BE" w:eastAsia="fr-BE"/>
        </w:rPr>
        <w:t>, relevant de variations géologiques naturelles.</w:t>
      </w:r>
    </w:p>
    <w:p w14:paraId="1749B540" w14:textId="01BB2249" w:rsidR="00C24B87" w:rsidRPr="007B5492" w:rsidRDefault="00C24B87" w:rsidP="00C24B87">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 xml:space="preserve">Le présent certificat de contrôle du sol est délivré sur base des </w:t>
      </w:r>
      <w:commentRangeStart w:id="14"/>
      <w:r w:rsidRPr="008D08BA">
        <w:rPr>
          <w:rFonts w:ascii="Century Gothic" w:hAnsi="Century Gothic" w:cs="Arial"/>
          <w:b/>
          <w:color w:val="000000"/>
          <w:sz w:val="21"/>
          <w:szCs w:val="21"/>
          <w:lang w:val="fr-BE" w:eastAsia="fr-BE"/>
        </w:rPr>
        <w:t>documents suivants </w:t>
      </w:r>
      <w:commentRangeEnd w:id="14"/>
      <w:r w:rsidR="007A3AEF">
        <w:rPr>
          <w:rStyle w:val="Marquedecommentaire"/>
          <w:rFonts w:ascii="Times New Roman" w:hAnsi="Times New Roman"/>
        </w:rPr>
        <w:commentReference w:id="14"/>
      </w:r>
      <w:r w:rsidRPr="008D08BA">
        <w:rPr>
          <w:rFonts w:ascii="Century Gothic" w:hAnsi="Century Gothic" w:cs="Arial"/>
          <w:b/>
          <w:color w:val="000000"/>
          <w:sz w:val="21"/>
          <w:szCs w:val="21"/>
          <w:lang w:val="fr-BE" w:eastAsia="fr-BE"/>
        </w:rPr>
        <w:t>:</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0C71D9" w:rsidRPr="007A3AEF" w14:paraId="227E59B1" w14:textId="77777777" w:rsidTr="00DE73D9">
        <w:tc>
          <w:tcPr>
            <w:tcW w:w="6237" w:type="dxa"/>
            <w:vMerge w:val="restart"/>
            <w:vAlign w:val="center"/>
          </w:tcPr>
          <w:p w14:paraId="57B83C8A" w14:textId="77777777" w:rsidR="000C71D9" w:rsidRPr="007A3AEF" w:rsidRDefault="000C71D9" w:rsidP="00DE73D9">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51F75312"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183ACAAF" w14:textId="77777777" w:rsidR="000C71D9" w:rsidRPr="007A3AEF" w:rsidRDefault="000C71D9" w:rsidP="00DE73D9">
            <w:pPr>
              <w:pStyle w:val="Textebrut"/>
              <w:spacing w:before="120" w:after="120"/>
              <w:jc w:val="center"/>
              <w:rPr>
                <w:rFonts w:ascii="Century Gothic" w:hAnsi="Century Gothic" w:cs="Arial"/>
                <w:color w:val="000000"/>
                <w:lang w:val="fr-BE" w:eastAsia="fr-BE"/>
              </w:rPr>
            </w:pPr>
            <w:commentRangeStart w:id="15"/>
            <w:r w:rsidRPr="007A3AEF">
              <w:rPr>
                <w:rFonts w:ascii="Century Gothic" w:hAnsi="Century Gothic" w:cs="Arial"/>
                <w:color w:val="000000"/>
                <w:lang w:val="fr-BE" w:eastAsia="fr-BE"/>
              </w:rPr>
              <w:t>Base légale</w:t>
            </w:r>
            <w:commentRangeEnd w:id="15"/>
            <w:r w:rsidRPr="007A3AEF">
              <w:rPr>
                <w:rStyle w:val="Marquedecommentaire"/>
                <w:rFonts w:ascii="Century Gothic" w:hAnsi="Century Gothic"/>
                <w:sz w:val="20"/>
                <w:szCs w:val="20"/>
              </w:rPr>
              <w:commentReference w:id="15"/>
            </w:r>
          </w:p>
        </w:tc>
      </w:tr>
      <w:tr w:rsidR="000C71D9" w:rsidRPr="007A3AEF" w14:paraId="3EE7CCC1" w14:textId="77777777" w:rsidTr="00DE73D9">
        <w:trPr>
          <w:trHeight w:val="895"/>
        </w:trPr>
        <w:tc>
          <w:tcPr>
            <w:tcW w:w="6237" w:type="dxa"/>
            <w:vMerge/>
          </w:tcPr>
          <w:p w14:paraId="6443A507" w14:textId="77777777" w:rsidR="000C71D9" w:rsidRPr="007A3AEF" w:rsidRDefault="000C71D9" w:rsidP="00DE73D9">
            <w:pPr>
              <w:pStyle w:val="Textebrut"/>
              <w:rPr>
                <w:rFonts w:ascii="Century Gothic" w:hAnsi="Century Gothic" w:cs="Arial"/>
                <w:color w:val="000000"/>
                <w:lang w:val="fr-BE" w:eastAsia="fr-BE"/>
              </w:rPr>
            </w:pPr>
          </w:p>
        </w:tc>
        <w:tc>
          <w:tcPr>
            <w:tcW w:w="2552" w:type="dxa"/>
            <w:vMerge/>
          </w:tcPr>
          <w:p w14:paraId="121EF38F" w14:textId="77777777" w:rsidR="000C71D9" w:rsidRPr="007A3AEF" w:rsidRDefault="000C71D9" w:rsidP="00DE73D9">
            <w:pPr>
              <w:pStyle w:val="Textebrut"/>
              <w:rPr>
                <w:rFonts w:ascii="Century Gothic" w:hAnsi="Century Gothic" w:cs="Arial"/>
                <w:color w:val="000000"/>
                <w:lang w:val="fr-BE" w:eastAsia="fr-BE"/>
              </w:rPr>
            </w:pPr>
          </w:p>
        </w:tc>
        <w:tc>
          <w:tcPr>
            <w:tcW w:w="850" w:type="dxa"/>
            <w:vAlign w:val="center"/>
          </w:tcPr>
          <w:p w14:paraId="48726BA6"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689889B5" w14:textId="77777777" w:rsidR="000C71D9" w:rsidRPr="007A3AEF" w:rsidRDefault="000C71D9"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0C71D9" w:rsidRPr="007A3AEF" w14:paraId="60AE6D0A" w14:textId="77777777" w:rsidTr="00DE73D9">
        <w:tc>
          <w:tcPr>
            <w:tcW w:w="6237" w:type="dxa"/>
            <w:vAlign w:val="center"/>
          </w:tcPr>
          <w:p w14:paraId="5DA6E672"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d’orientation référencée « </w:t>
            </w:r>
            <w:commentRangeStart w:id="16"/>
            <w:r w:rsidRPr="005A2C0D">
              <w:rPr>
                <w:rFonts w:ascii="Century Gothic" w:hAnsi="Century Gothic" w:cs="Arial"/>
                <w:lang w:val="fr-BE" w:eastAsia="fr-BE"/>
              </w:rPr>
              <w:t>x / y</w:t>
            </w:r>
            <w:commentRangeEnd w:id="16"/>
            <w:r w:rsidRPr="005A2C0D">
              <w:rPr>
                <w:rStyle w:val="Marquedecommentaire"/>
                <w:rFonts w:ascii="Century Gothic" w:hAnsi="Century Gothic"/>
                <w:sz w:val="20"/>
                <w:szCs w:val="20"/>
              </w:rPr>
              <w:commentReference w:id="16"/>
            </w:r>
            <w:r w:rsidRPr="005A2C0D">
              <w:rPr>
                <w:rFonts w:ascii="Century Gothic" w:hAnsi="Century Gothic" w:cs="Arial"/>
                <w:lang w:val="fr-BE" w:eastAsia="fr-BE"/>
              </w:rPr>
              <w:t xml:space="preserve"> », réalisée par l’expert agréé </w:t>
            </w:r>
            <w:r>
              <w:rPr>
                <w:rFonts w:ascii="Century Gothic" w:hAnsi="Century Gothic" w:cs="Arial"/>
                <w:lang w:val="fr-BE" w:eastAsia="fr-BE"/>
              </w:rPr>
              <w:t>…</w:t>
            </w:r>
          </w:p>
        </w:tc>
        <w:tc>
          <w:tcPr>
            <w:tcW w:w="2552" w:type="dxa"/>
            <w:vAlign w:val="center"/>
          </w:tcPr>
          <w:p w14:paraId="66E3978D"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4439EAE4"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CF51187"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6D644CB5" w14:textId="77777777" w:rsidTr="00DE73D9">
        <w:tc>
          <w:tcPr>
            <w:tcW w:w="6237" w:type="dxa"/>
            <w:vAlign w:val="center"/>
          </w:tcPr>
          <w:p w14:paraId="1E9A025C"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lastRenderedPageBreak/>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15594237"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1C4DF3B3"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58AEAF2"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A270E1D" w14:textId="77777777" w:rsidTr="00DE73D9">
        <w:tc>
          <w:tcPr>
            <w:tcW w:w="6237" w:type="dxa"/>
            <w:vAlign w:val="center"/>
          </w:tcPr>
          <w:p w14:paraId="3BDFB344"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0FED06C1"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1328E5CB"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230461C2"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64E223C" w14:textId="77777777" w:rsidTr="00DE73D9">
        <w:tc>
          <w:tcPr>
            <w:tcW w:w="6237" w:type="dxa"/>
            <w:vAlign w:val="center"/>
          </w:tcPr>
          <w:p w14:paraId="4755690B" w14:textId="558953C0"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de caractérisation (avec dispense de l’étude d’orientation sur base des dispositions de l’article 41, 3° du décret) référencée « x / y », réalisé</w:t>
            </w:r>
            <w:r w:rsidR="00793CE7">
              <w:rPr>
                <w:rFonts w:ascii="Century Gothic" w:hAnsi="Century Gothic" w:cs="Arial"/>
                <w:lang w:val="fr-BE" w:eastAsia="fr-BE"/>
              </w:rPr>
              <w:t>e</w:t>
            </w:r>
            <w:r w:rsidRPr="005A2C0D">
              <w:rPr>
                <w:rFonts w:ascii="Century Gothic" w:hAnsi="Century Gothic" w:cs="Arial"/>
                <w:lang w:val="fr-BE" w:eastAsia="fr-BE"/>
              </w:rPr>
              <w:t xml:space="preserve"> par l’expert agréé </w:t>
            </w:r>
            <w:r>
              <w:rPr>
                <w:rFonts w:ascii="Century Gothic" w:hAnsi="Century Gothic" w:cs="Arial"/>
                <w:lang w:val="fr-BE" w:eastAsia="fr-BE"/>
              </w:rPr>
              <w:t>…</w:t>
            </w:r>
          </w:p>
        </w:tc>
        <w:tc>
          <w:tcPr>
            <w:tcW w:w="2552" w:type="dxa"/>
            <w:vAlign w:val="center"/>
          </w:tcPr>
          <w:p w14:paraId="32ABA43D"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DC87872"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0EC1A7C6"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4B3D7D6D" w14:textId="77777777" w:rsidTr="00DE73D9">
        <w:tc>
          <w:tcPr>
            <w:tcW w:w="6237" w:type="dxa"/>
            <w:vAlign w:val="center"/>
          </w:tcPr>
          <w:p w14:paraId="6E842053" w14:textId="345CEED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l’expert agréé </w:t>
            </w:r>
            <w:r>
              <w:rPr>
                <w:rFonts w:ascii="Century Gothic" w:hAnsi="Century Gothic" w:cs="Arial"/>
                <w:lang w:val="fr-BE" w:eastAsia="fr-BE"/>
              </w:rPr>
              <w:t>…</w:t>
            </w:r>
          </w:p>
        </w:tc>
        <w:tc>
          <w:tcPr>
            <w:tcW w:w="2552" w:type="dxa"/>
            <w:vAlign w:val="center"/>
          </w:tcPr>
          <w:p w14:paraId="5DD909C2"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6A58502F"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59090CD0"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91E845F" w14:textId="77777777" w:rsidTr="00DE73D9">
        <w:tc>
          <w:tcPr>
            <w:tcW w:w="6237" w:type="dxa"/>
            <w:vAlign w:val="center"/>
          </w:tcPr>
          <w:p w14:paraId="11018DBA" w14:textId="116D9795"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03A6C4DB"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2FDAC673"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76FBE8CA"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7710B61" w14:textId="77777777" w:rsidTr="00DE73D9">
        <w:tc>
          <w:tcPr>
            <w:tcW w:w="6237" w:type="dxa"/>
            <w:vAlign w:val="center"/>
          </w:tcPr>
          <w:p w14:paraId="62C8F512" w14:textId="350EBCCB"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526E9518"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75AA696"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6BB5C5C5"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4695D2F9" w14:textId="77777777" w:rsidTr="00DE73D9">
        <w:trPr>
          <w:trHeight w:val="716"/>
        </w:trPr>
        <w:tc>
          <w:tcPr>
            <w:tcW w:w="6237" w:type="dxa"/>
            <w:vAlign w:val="center"/>
          </w:tcPr>
          <w:p w14:paraId="06CE68F9" w14:textId="105ED1AF"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379DDF0A"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3E826085"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2ABD98A6"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163FFE13" w14:textId="77777777" w:rsidTr="00DE73D9">
        <w:tc>
          <w:tcPr>
            <w:tcW w:w="6237" w:type="dxa"/>
            <w:vAlign w:val="center"/>
          </w:tcPr>
          <w:p w14:paraId="7CCB7CE9"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2583EA69"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50" w:type="dxa"/>
            <w:vAlign w:val="center"/>
          </w:tcPr>
          <w:p w14:paraId="50C48A0C"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01" w:type="dxa"/>
            <w:vAlign w:val="center"/>
          </w:tcPr>
          <w:p w14:paraId="1EF0C847"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593C561" w14:textId="77777777" w:rsidTr="00DE73D9">
        <w:tc>
          <w:tcPr>
            <w:tcW w:w="6237" w:type="dxa"/>
            <w:vAlign w:val="center"/>
          </w:tcPr>
          <w:p w14:paraId="3002CDCF"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769E4CCC"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50" w:type="dxa"/>
            <w:vAlign w:val="center"/>
          </w:tcPr>
          <w:p w14:paraId="31F51CB4" w14:textId="77777777" w:rsidR="000C71D9" w:rsidRPr="005A2C0D" w:rsidRDefault="000C71D9" w:rsidP="00DE73D9">
            <w:pPr>
              <w:pStyle w:val="Textebrut"/>
              <w:spacing w:line="360" w:lineRule="auto"/>
              <w:jc w:val="center"/>
              <w:rPr>
                <w:rFonts w:ascii="Century Gothic" w:hAnsi="Century Gothic" w:cs="Arial"/>
                <w:lang w:val="fr-BE" w:eastAsia="fr-BE"/>
              </w:rPr>
            </w:pPr>
          </w:p>
        </w:tc>
        <w:tc>
          <w:tcPr>
            <w:tcW w:w="801" w:type="dxa"/>
            <w:vAlign w:val="center"/>
          </w:tcPr>
          <w:p w14:paraId="235B0321"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30403D51" w14:textId="77777777" w:rsidTr="00DE73D9">
        <w:tc>
          <w:tcPr>
            <w:tcW w:w="6237" w:type="dxa"/>
            <w:vAlign w:val="center"/>
          </w:tcPr>
          <w:p w14:paraId="41080383" w14:textId="47D507B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Evaluation finale consécutive à des mesures de gestion immédiate</w:t>
            </w:r>
            <w:r w:rsidR="00AA3BF5">
              <w:rPr>
                <w:rFonts w:ascii="Century Gothic" w:hAnsi="Century Gothic" w:cs="Arial"/>
                <w:lang w:val="fr-BE" w:eastAsia="fr-BE"/>
              </w:rPr>
              <w:t>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6B7B9A5E" w14:textId="77777777" w:rsidR="000C71D9" w:rsidRPr="005A2C0D" w:rsidRDefault="000C71D9" w:rsidP="00DE73D9">
            <w:pPr>
              <w:pStyle w:val="Textebrut"/>
              <w:jc w:val="center"/>
              <w:rPr>
                <w:rFonts w:ascii="Century Gothic" w:hAnsi="Century Gothic" w:cs="Arial"/>
                <w:lang w:val="fr-BE" w:eastAsia="fr-BE"/>
              </w:rPr>
            </w:pPr>
          </w:p>
        </w:tc>
        <w:tc>
          <w:tcPr>
            <w:tcW w:w="850" w:type="dxa"/>
            <w:vAlign w:val="center"/>
          </w:tcPr>
          <w:p w14:paraId="7FDE09EC" w14:textId="77777777" w:rsidR="000C71D9" w:rsidRPr="005A2C0D" w:rsidRDefault="000C71D9" w:rsidP="00DE73D9">
            <w:pPr>
              <w:pStyle w:val="Textebrut"/>
              <w:jc w:val="center"/>
              <w:rPr>
                <w:rFonts w:ascii="Century Gothic" w:hAnsi="Century Gothic" w:cs="Arial"/>
                <w:lang w:val="fr-BE" w:eastAsia="fr-BE"/>
              </w:rPr>
            </w:pPr>
          </w:p>
        </w:tc>
        <w:tc>
          <w:tcPr>
            <w:tcW w:w="801" w:type="dxa"/>
            <w:vAlign w:val="center"/>
          </w:tcPr>
          <w:p w14:paraId="042F93A8" w14:textId="77777777" w:rsidR="000C71D9" w:rsidRPr="005A2C0D" w:rsidRDefault="000C71D9" w:rsidP="00DE73D9">
            <w:pPr>
              <w:pStyle w:val="Textebrut"/>
              <w:jc w:val="center"/>
              <w:rPr>
                <w:rFonts w:ascii="Century Gothic" w:hAnsi="Century Gothic" w:cs="Arial"/>
                <w:lang w:val="fr-BE" w:eastAsia="fr-BE"/>
              </w:rPr>
            </w:pPr>
          </w:p>
        </w:tc>
      </w:tr>
      <w:tr w:rsidR="000C71D9" w:rsidRPr="007A3AEF" w14:paraId="7BAD6AD0" w14:textId="77777777" w:rsidTr="00DE73D9">
        <w:tc>
          <w:tcPr>
            <w:tcW w:w="10440" w:type="dxa"/>
            <w:gridSpan w:val="4"/>
          </w:tcPr>
          <w:p w14:paraId="2B7D297D"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w:t>
            </w:r>
            <w:commentRangeStart w:id="17"/>
            <w:r w:rsidRPr="005A2C0D">
              <w:rPr>
                <w:rFonts w:ascii="Century Gothic" w:hAnsi="Century Gothic" w:cs="Arial"/>
                <w:lang w:val="fr-BE" w:eastAsia="fr-BE"/>
              </w:rPr>
              <w:t xml:space="preserve">(situation au </w:t>
            </w:r>
            <w:r>
              <w:rPr>
                <w:rFonts w:ascii="Century Gothic" w:hAnsi="Century Gothic" w:cs="Arial"/>
                <w:lang w:val="fr-BE" w:eastAsia="fr-BE"/>
              </w:rPr>
              <w:t>…</w:t>
            </w:r>
            <w:r w:rsidRPr="005A2C0D">
              <w:rPr>
                <w:rFonts w:ascii="Century Gothic" w:hAnsi="Century Gothic" w:cs="Arial"/>
                <w:lang w:val="fr-BE" w:eastAsia="fr-BE"/>
              </w:rPr>
              <w:t>)</w:t>
            </w:r>
            <w:commentRangeEnd w:id="17"/>
            <w:r w:rsidRPr="005A2C0D">
              <w:rPr>
                <w:rStyle w:val="Marquedecommentaire"/>
                <w:rFonts w:ascii="Times New Roman" w:hAnsi="Times New Roman"/>
              </w:rPr>
              <w:commentReference w:id="17"/>
            </w:r>
          </w:p>
        </w:tc>
      </w:tr>
    </w:tbl>
    <w:p w14:paraId="03309556" w14:textId="65A4E63D"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A413C" w:rsidRDefault="007730F9" w:rsidP="007730F9">
      <w:pPr>
        <w:pStyle w:val="Textebrut"/>
        <w:jc w:val="both"/>
        <w:rPr>
          <w:rFonts w:ascii="Century Gothic" w:hAnsi="Century Gothic" w:cs="Arial"/>
          <w:sz w:val="22"/>
          <w:szCs w:val="22"/>
        </w:rPr>
      </w:pPr>
    </w:p>
    <w:p w14:paraId="04878DFC" w14:textId="736E791C"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A413C" w:rsidRDefault="007730F9" w:rsidP="007730F9">
      <w:pPr>
        <w:pStyle w:val="Textebrut"/>
        <w:jc w:val="both"/>
        <w:rPr>
          <w:rFonts w:ascii="Century Gothic" w:hAnsi="Century Gothic" w:cs="Arial"/>
          <w:b/>
          <w:bCs/>
          <w:sz w:val="22"/>
          <w:szCs w:val="22"/>
        </w:rPr>
      </w:pPr>
    </w:p>
    <w:p w14:paraId="4BAE0938" w14:textId="77777777"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7A413C" w:rsidRDefault="007730F9" w:rsidP="007730F9">
      <w:pPr>
        <w:pStyle w:val="Textebrut"/>
        <w:jc w:val="both"/>
        <w:rPr>
          <w:rFonts w:ascii="Century Gothic" w:hAnsi="Century Gothic" w:cs="Arial"/>
          <w:b/>
          <w:bCs/>
          <w:sz w:val="22"/>
          <w:szCs w:val="22"/>
        </w:rPr>
      </w:pPr>
    </w:p>
    <w:p w14:paraId="6453A470" w14:textId="00193F33" w:rsidR="007730F9" w:rsidRPr="007A413C" w:rsidRDefault="007730F9" w:rsidP="007730F9">
      <w:pPr>
        <w:pStyle w:val="Textebrut"/>
        <w:jc w:val="both"/>
        <w:rPr>
          <w:rFonts w:ascii="Century Gothic" w:hAnsi="Century Gothic" w:cs="Arial"/>
          <w:b/>
          <w:bCs/>
          <w:sz w:val="22"/>
          <w:szCs w:val="22"/>
        </w:rPr>
      </w:pPr>
      <w:commentRangeStart w:id="19"/>
      <w:r w:rsidRPr="007A413C">
        <w:rPr>
          <w:rFonts w:ascii="Century Gothic" w:hAnsi="Century Gothic" w:cs="Arial"/>
          <w:b/>
          <w:bCs/>
          <w:sz w:val="22"/>
          <w:szCs w:val="22"/>
        </w:rPr>
        <w:t>Le présent certificat de contrôle du sol concerne une partie de la parcelle et ne peut donc être considéré comme suffisant pour déroger aux obligations du titulaire portant sur l’ensemble de la parcelle.</w:t>
      </w:r>
      <w:commentRangeEnd w:id="19"/>
      <w:r w:rsidRPr="007A413C">
        <w:rPr>
          <w:rStyle w:val="Marquedecommentaire"/>
          <w:rFonts w:ascii="Century Gothic" w:hAnsi="Century Gothic"/>
          <w:sz w:val="22"/>
          <w:szCs w:val="22"/>
        </w:rPr>
        <w:commentReference w:id="19"/>
      </w:r>
    </w:p>
    <w:p w14:paraId="77D844E9" w14:textId="77777777" w:rsidR="007730F9" w:rsidRPr="007A413C" w:rsidRDefault="007730F9" w:rsidP="007730F9">
      <w:pPr>
        <w:pStyle w:val="Textebrut"/>
        <w:jc w:val="both"/>
        <w:rPr>
          <w:rFonts w:ascii="Century Gothic" w:hAnsi="Century Gothic" w:cs="Arial"/>
          <w:b/>
          <w:bCs/>
          <w:sz w:val="22"/>
          <w:szCs w:val="22"/>
        </w:rPr>
      </w:pPr>
    </w:p>
    <w:p w14:paraId="3ED891E2" w14:textId="77777777" w:rsidR="007730F9" w:rsidRPr="007A413C" w:rsidRDefault="007730F9" w:rsidP="007730F9">
      <w:pPr>
        <w:pStyle w:val="Textebrut"/>
        <w:jc w:val="both"/>
        <w:rPr>
          <w:rFonts w:ascii="Century Gothic" w:hAnsi="Century Gothic" w:cs="Arial"/>
          <w:b/>
          <w:bCs/>
          <w:sz w:val="22"/>
          <w:szCs w:val="22"/>
        </w:rPr>
      </w:pPr>
      <w:commentRangeStart w:id="20"/>
      <w:r w:rsidRPr="007A413C">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7A413C" w:rsidRDefault="007730F9" w:rsidP="007730F9">
      <w:pPr>
        <w:pStyle w:val="Textebrut"/>
        <w:jc w:val="both"/>
        <w:rPr>
          <w:rFonts w:ascii="Century Gothic" w:hAnsi="Century Gothic" w:cs="Arial"/>
          <w:b/>
          <w:bCs/>
          <w:sz w:val="22"/>
          <w:szCs w:val="22"/>
        </w:rPr>
      </w:pPr>
    </w:p>
    <w:p w14:paraId="5686AAE9" w14:textId="2B5B1AFD"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lastRenderedPageBreak/>
        <w:t xml:space="preserve">Le présent certificat de contrôle du sol concerne exclusivement les paramètres visés </w:t>
      </w:r>
      <w:r w:rsidR="003F2237" w:rsidRPr="007A413C">
        <w:rPr>
          <w:rFonts w:ascii="Century Gothic" w:hAnsi="Century Gothic" w:cs="Arial"/>
          <w:b/>
          <w:bCs/>
          <w:sz w:val="22"/>
          <w:szCs w:val="22"/>
        </w:rPr>
        <w:t>au point 1 (portée du certificat)</w:t>
      </w:r>
      <w:r w:rsidRPr="007A413C">
        <w:rPr>
          <w:rFonts w:ascii="Century Gothic" w:hAnsi="Century Gothic" w:cs="Arial"/>
          <w:b/>
          <w:bCs/>
          <w:sz w:val="22"/>
          <w:szCs w:val="22"/>
        </w:rPr>
        <w:t xml:space="preserve"> et ne peut donc être considéré comme suffisant pour déroger aux obligations du titulaire pour les paramètres non considérés.</w:t>
      </w:r>
      <w:commentRangeEnd w:id="20"/>
      <w:r w:rsidRPr="007A413C">
        <w:rPr>
          <w:rStyle w:val="Marquedecommentaire"/>
          <w:rFonts w:ascii="Century Gothic" w:hAnsi="Century Gothic"/>
          <w:sz w:val="22"/>
          <w:szCs w:val="22"/>
        </w:rPr>
        <w:commentReference w:id="20"/>
      </w:r>
    </w:p>
    <w:p w14:paraId="07577E8C" w14:textId="495A35FB" w:rsidR="007730F9" w:rsidRPr="007A413C" w:rsidRDefault="007730F9" w:rsidP="007730F9">
      <w:pPr>
        <w:pStyle w:val="Textebrut"/>
        <w:jc w:val="both"/>
        <w:rPr>
          <w:rFonts w:ascii="Century Gothic" w:hAnsi="Century Gothic" w:cs="Arial"/>
          <w:sz w:val="22"/>
          <w:szCs w:val="22"/>
        </w:rPr>
      </w:pPr>
    </w:p>
    <w:p w14:paraId="3F735409" w14:textId="77777777" w:rsidR="007730F9" w:rsidRDefault="007730F9" w:rsidP="00DA6478">
      <w:pPr>
        <w:pStyle w:val="Textebrut"/>
        <w:jc w:val="both"/>
        <w:rPr>
          <w:rFonts w:ascii="Century Gothic" w:hAnsi="Century Gothic" w:cs="Arial"/>
          <w:sz w:val="22"/>
          <w:szCs w:val="22"/>
        </w:rPr>
        <w:sectPr w:rsidR="007730F9" w:rsidSect="008E01D7">
          <w:headerReference w:type="default" r:id="rId15"/>
          <w:footerReference w:type="default" r:id="rId16"/>
          <w:pgSz w:w="11906" w:h="16838"/>
          <w:pgMar w:top="720" w:right="720" w:bottom="720" w:left="992" w:header="113" w:footer="113" w:gutter="0"/>
          <w:cols w:space="708"/>
          <w:docGrid w:linePitch="360"/>
        </w:sectPr>
      </w:pPr>
    </w:p>
    <w:p w14:paraId="07947F35" w14:textId="77777777" w:rsidR="007730F9" w:rsidRPr="008D08BA" w:rsidRDefault="007730F9" w:rsidP="005F0B18">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2231BDE9"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694F4B3D" w14:textId="77777777" w:rsidR="00035E90" w:rsidRDefault="00035E90" w:rsidP="002009DC">
      <w:pPr>
        <w:pStyle w:val="Textebrut"/>
        <w:jc w:val="both"/>
        <w:rPr>
          <w:rFonts w:ascii="Century Gothic" w:hAnsi="Century Gothic" w:cs="Arial"/>
        </w:rPr>
      </w:pPr>
    </w:p>
    <w:p w14:paraId="366FAC2C" w14:textId="77777777" w:rsidR="004F6B0C" w:rsidRDefault="004F6B0C" w:rsidP="004F6B0C">
      <w:pPr>
        <w:pStyle w:val="Textebrut"/>
        <w:jc w:val="center"/>
        <w:rPr>
          <w:rFonts w:ascii="Century Gothic" w:hAnsi="Century Gothic" w:cs="Arial"/>
          <w:b/>
          <w:sz w:val="22"/>
          <w:szCs w:val="22"/>
        </w:rPr>
      </w:pPr>
      <w:r w:rsidRPr="004F6B0C">
        <w:rPr>
          <w:rStyle w:val="normaltextrun"/>
          <w:rFonts w:asciiTheme="majorHAnsi" w:hAnsiTheme="majorHAnsi" w:cs="Segoe UI"/>
          <w:b/>
          <w:bCs/>
          <w:noProof/>
        </w:rPr>
        <w:drawing>
          <wp:inline distT="0" distB="0" distL="0" distR="0" wp14:anchorId="59931350" wp14:editId="3729116D">
            <wp:extent cx="5801092" cy="5915025"/>
            <wp:effectExtent l="19050" t="1905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6668" cy="5930907"/>
                    </a:xfrm>
                    <a:prstGeom prst="rect">
                      <a:avLst/>
                    </a:prstGeom>
                    <a:ln w="3175">
                      <a:solidFill>
                        <a:schemeClr val="tx1"/>
                      </a:solidFill>
                    </a:ln>
                  </pic:spPr>
                </pic:pic>
              </a:graphicData>
            </a:graphic>
          </wp:inline>
        </w:drawing>
      </w:r>
    </w:p>
    <w:p w14:paraId="4934B918" w14:textId="2AB68095" w:rsidR="001544F8" w:rsidRPr="00AC717C" w:rsidRDefault="001544F8" w:rsidP="004F6B0C">
      <w:pPr>
        <w:pStyle w:val="Textebrut"/>
        <w:spacing w:before="240" w:after="240"/>
        <w:rPr>
          <w:rFonts w:ascii="Century Gothic" w:hAnsi="Century Gothic" w:cs="Arial"/>
          <w:b/>
          <w:sz w:val="22"/>
          <w:szCs w:val="22"/>
        </w:rPr>
      </w:pPr>
      <w:commentRangeStart w:id="21"/>
      <w:r>
        <w:rPr>
          <w:rFonts w:ascii="Century Gothic" w:hAnsi="Century Gothic" w:cs="Arial"/>
          <w:b/>
          <w:sz w:val="22"/>
          <w:szCs w:val="22"/>
        </w:rPr>
        <w:t>Dé</w:t>
      </w:r>
      <w:r w:rsidRPr="00AC717C">
        <w:rPr>
          <w:rFonts w:ascii="Century Gothic" w:hAnsi="Century Gothic" w:cs="Arial"/>
          <w:b/>
          <w:sz w:val="22"/>
          <w:szCs w:val="22"/>
        </w:rPr>
        <w:t xml:space="preserve">livré le </w:t>
      </w:r>
    </w:p>
    <w:p w14:paraId="06ADA012" w14:textId="77777777" w:rsidR="001544F8" w:rsidRPr="00AC717C" w:rsidRDefault="001544F8" w:rsidP="001544F8">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08058F70" w14:textId="527E0509" w:rsidR="007730F9" w:rsidRPr="00035E90" w:rsidRDefault="001544F8" w:rsidP="001544F8">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commentRangeEnd w:id="21"/>
      <w:r w:rsidRPr="00AC717C">
        <w:rPr>
          <w:rStyle w:val="Marquedecommentaire"/>
          <w:rFonts w:ascii="Century Gothic" w:hAnsi="Century Gothic"/>
          <w:sz w:val="22"/>
          <w:szCs w:val="22"/>
        </w:rPr>
        <w:commentReference w:id="21"/>
      </w:r>
    </w:p>
    <w:sectPr w:rsidR="007730F9" w:rsidRPr="00035E90" w:rsidSect="007730F9">
      <w:footerReference w:type="default" r:id="rId18"/>
      <w:pgSz w:w="11900" w:h="16840"/>
      <w:pgMar w:top="720" w:right="720" w:bottom="720" w:left="720" w:header="113"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COMTE Véronique" w:date="2022-01-21T15:45:00Z" w:initials="LV">
    <w:p w14:paraId="65866B68" w14:textId="7AB31454" w:rsidR="00A31DE7" w:rsidRPr="00A31DE7" w:rsidRDefault="00A31DE7" w:rsidP="00A31DE7">
      <w:pPr>
        <w:pStyle w:val="Commentaire"/>
        <w:rPr>
          <w:rFonts w:ascii="Century Gothic" w:hAnsi="Century Gothic"/>
          <w:b/>
          <w:bCs/>
          <w:color w:val="FF0000"/>
          <w:u w:val="single"/>
        </w:rPr>
      </w:pPr>
      <w:r>
        <w:rPr>
          <w:rStyle w:val="Marquedecommentaire"/>
        </w:rPr>
        <w:annotationRef/>
      </w:r>
      <w:r w:rsidRPr="009937A1">
        <w:rPr>
          <w:rStyle w:val="Marquedecommentaire"/>
          <w:rFonts w:ascii="Century Gothic" w:hAnsi="Century Gothic"/>
          <w:color w:val="FF0000"/>
        </w:rPr>
        <w:annotationRef/>
      </w:r>
      <w:r w:rsidR="008E01D7" w:rsidRPr="00A31DE7">
        <w:rPr>
          <w:rFonts w:ascii="Century Gothic" w:hAnsi="Century Gothic"/>
          <w:b/>
          <w:bCs/>
          <w:color w:val="FF0000"/>
          <w:u w:val="single"/>
        </w:rPr>
        <w:t>RECOMMANDATIONS GENERALES</w:t>
      </w:r>
      <w:r w:rsidR="008E01D7">
        <w:rPr>
          <w:rFonts w:ascii="Century Gothic" w:hAnsi="Century Gothic"/>
          <w:b/>
          <w:bCs/>
          <w:color w:val="FF0000"/>
          <w:u w:val="single"/>
        </w:rPr>
        <w:t xml:space="preserve"> AVANT ENVOI D’UNE PROPOSITION DE CCS</w:t>
      </w:r>
      <w:r w:rsidRPr="00A31DE7">
        <w:rPr>
          <w:rFonts w:ascii="Century Gothic" w:hAnsi="Century Gothic"/>
          <w:b/>
          <w:bCs/>
          <w:color w:val="FF0000"/>
          <w:u w:val="single"/>
        </w:rPr>
        <w:t> :</w:t>
      </w:r>
    </w:p>
    <w:p w14:paraId="22F3EF9F" w14:textId="686A9A7B" w:rsidR="00A31DE7" w:rsidRPr="008E01D7" w:rsidRDefault="00A31DE7" w:rsidP="008E01D7">
      <w:pPr>
        <w:pStyle w:val="Commentaire"/>
        <w:numPr>
          <w:ilvl w:val="0"/>
          <w:numId w:val="2"/>
        </w:numPr>
        <w:tabs>
          <w:tab w:val="left" w:pos="284"/>
        </w:tabs>
        <w:ind w:left="454" w:hanging="284"/>
        <w:rPr>
          <w:rFonts w:ascii="Century Gothic" w:hAnsi="Century Gothic"/>
          <w:color w:val="FF0000"/>
        </w:rPr>
      </w:pPr>
      <w:r w:rsidRPr="008E01D7">
        <w:rPr>
          <w:rFonts w:ascii="Century Gothic" w:hAnsi="Century Gothic"/>
          <w:color w:val="FF0000"/>
        </w:rPr>
        <w:t xml:space="preserve">Supprimer </w:t>
      </w:r>
      <w:r w:rsidRPr="008E01D7">
        <w:rPr>
          <w:rFonts w:ascii="Century Gothic" w:hAnsi="Century Gothic"/>
          <w:color w:val="FF0000"/>
          <w:u w:val="single"/>
        </w:rPr>
        <w:t>tous</w:t>
      </w:r>
      <w:r w:rsidRPr="008E01D7">
        <w:rPr>
          <w:rFonts w:ascii="Century Gothic" w:hAnsi="Century Gothic"/>
          <w:color w:val="FF0000"/>
        </w:rPr>
        <w:t xml:space="preserve"> les commentaires d’aide au remplissage</w:t>
      </w:r>
    </w:p>
    <w:p w14:paraId="4857B99C" w14:textId="46AD9168"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w:t>
      </w:r>
      <w:r w:rsidR="00AF138D">
        <w:rPr>
          <w:rFonts w:ascii="Century Gothic" w:hAnsi="Century Gothic"/>
          <w:color w:val="FF0000"/>
        </w:rPr>
        <w:t>eiller</w:t>
      </w:r>
      <w:r w:rsidR="001522B4">
        <w:rPr>
          <w:rFonts w:ascii="Century Gothic" w:hAnsi="Century Gothic"/>
          <w:color w:val="FF0000"/>
        </w:rPr>
        <w:t xml:space="preserve"> </w:t>
      </w:r>
      <w:r w:rsidR="00377B43">
        <w:rPr>
          <w:rFonts w:ascii="Century Gothic" w:hAnsi="Century Gothic"/>
          <w:color w:val="FF0000"/>
        </w:rPr>
        <w:t>au</w:t>
      </w:r>
      <w:r>
        <w:rPr>
          <w:rFonts w:ascii="Century Gothic" w:hAnsi="Century Gothic"/>
          <w:color w:val="FF0000"/>
        </w:rPr>
        <w:t xml:space="preserve"> r</w:t>
      </w:r>
      <w:r w:rsidRPr="008E01D7">
        <w:rPr>
          <w:rFonts w:ascii="Century Gothic" w:hAnsi="Century Gothic"/>
          <w:color w:val="FF0000"/>
        </w:rPr>
        <w:t>espect</w:t>
      </w:r>
      <w:r>
        <w:rPr>
          <w:rFonts w:ascii="Century Gothic" w:hAnsi="Century Gothic"/>
          <w:color w:val="FF0000"/>
        </w:rPr>
        <w:t xml:space="preserve"> de</w:t>
      </w:r>
      <w:r w:rsidRPr="008E01D7">
        <w:rPr>
          <w:rFonts w:ascii="Century Gothic" w:hAnsi="Century Gothic"/>
          <w:color w:val="FF0000"/>
        </w:rPr>
        <w:t xml:space="preserve"> la police de caractère : « </w:t>
      </w:r>
      <w:r w:rsidRPr="008E01D7">
        <w:rPr>
          <w:rFonts w:ascii="Century Gothic" w:hAnsi="Century Gothic"/>
          <w:b/>
          <w:bCs/>
          <w:color w:val="FF0000"/>
        </w:rPr>
        <w:t>CENTURY GOTHIC</w:t>
      </w:r>
      <w:r w:rsidRPr="008E01D7">
        <w:rPr>
          <w:rFonts w:ascii="Century Gothic" w:hAnsi="Century Gothic"/>
          <w:color w:val="FF0000"/>
        </w:rPr>
        <w:t> »</w:t>
      </w:r>
    </w:p>
    <w:p w14:paraId="30BB0B08" w14:textId="0B2C0F4B" w:rsidR="008E01D7" w:rsidRPr="00CE4FFA"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respect de la taille de caractère : « </w:t>
      </w:r>
      <w:r w:rsidRPr="008E01D7">
        <w:rPr>
          <w:rFonts w:ascii="Century Gothic" w:hAnsi="Century Gothic"/>
          <w:b/>
          <w:bCs/>
          <w:color w:val="FF0000"/>
        </w:rPr>
        <w:t>11</w:t>
      </w:r>
      <w:r>
        <w:rPr>
          <w:rFonts w:ascii="Century Gothic" w:hAnsi="Century Gothic"/>
          <w:color w:val="FF0000"/>
        </w:rPr>
        <w:t> »</w:t>
      </w:r>
      <w:r w:rsidRPr="008E01D7">
        <w:rPr>
          <w:rFonts w:ascii="Century Gothic" w:hAnsi="Century Gothic"/>
          <w:color w:val="FF0000"/>
        </w:rPr>
        <w:t xml:space="preserve"> </w:t>
      </w:r>
      <w:r w:rsidR="00CE4FFA">
        <w:rPr>
          <w:rFonts w:ascii="Century Gothic" w:hAnsi="Century Gothic"/>
          <w:color w:val="FF0000"/>
        </w:rPr>
        <w:t xml:space="preserve">pour le texte, </w:t>
      </w:r>
      <w:r w:rsidR="00CE4FFA" w:rsidRPr="00CE4FFA">
        <w:rPr>
          <w:rFonts w:ascii="Century Gothic" w:hAnsi="Century Gothic"/>
          <w:b/>
          <w:bCs/>
          <w:color w:val="FF0000"/>
        </w:rPr>
        <w:t>« 10 »</w:t>
      </w:r>
      <w:r w:rsidR="00CE4FFA">
        <w:rPr>
          <w:rFonts w:ascii="Century Gothic" w:hAnsi="Century Gothic"/>
          <w:b/>
          <w:bCs/>
          <w:color w:val="FF0000"/>
        </w:rPr>
        <w:t xml:space="preserve"> </w:t>
      </w:r>
      <w:r w:rsidR="00CE4FFA" w:rsidRPr="00CE4FFA">
        <w:rPr>
          <w:rFonts w:ascii="Century Gothic" w:hAnsi="Century Gothic"/>
          <w:color w:val="FF0000"/>
        </w:rPr>
        <w:t>dans les tableaux</w:t>
      </w:r>
    </w:p>
    <w:p w14:paraId="2B085EF3" w14:textId="46119203"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à respecter la couleur de caractère : « noir »</w:t>
      </w:r>
    </w:p>
    <w:p w14:paraId="18C844AD" w14:textId="77777777" w:rsidR="0090062D" w:rsidRPr="006978AD" w:rsidRDefault="008E01D7" w:rsidP="0090062D">
      <w:pPr>
        <w:pStyle w:val="Commentaire"/>
        <w:numPr>
          <w:ilvl w:val="0"/>
          <w:numId w:val="2"/>
        </w:numPr>
        <w:tabs>
          <w:tab w:val="left" w:pos="284"/>
        </w:tabs>
        <w:ind w:left="454" w:hanging="284"/>
        <w:rPr>
          <w:rFonts w:ascii="Century Gothic" w:hAnsi="Century Gothic"/>
          <w:b/>
          <w:bCs/>
          <w:color w:val="FF0000"/>
        </w:rPr>
      </w:pPr>
      <w:r w:rsidRPr="008E01D7">
        <w:rPr>
          <w:rFonts w:ascii="Century Gothic" w:hAnsi="Century Gothic"/>
          <w:b/>
          <w:bCs/>
          <w:color w:val="FF0000"/>
        </w:rPr>
        <w:t>les § qui ne s’appliquent pas à la parcelle objet du CCS</w:t>
      </w:r>
      <w:r>
        <w:rPr>
          <w:rFonts w:ascii="Century Gothic" w:hAnsi="Century Gothic"/>
          <w:b/>
          <w:bCs/>
          <w:color w:val="FF0000"/>
        </w:rPr>
        <w:t xml:space="preserve"> sont </w:t>
      </w:r>
      <w:r>
        <w:rPr>
          <w:rFonts w:ascii="Century Gothic" w:hAnsi="Century Gothic"/>
          <w:b/>
          <w:bCs/>
          <w:color w:val="FF0000"/>
          <w:u w:val="single"/>
        </w:rPr>
        <w:t>supprimés</w:t>
      </w:r>
    </w:p>
    <w:p w14:paraId="01C4E8F3" w14:textId="4AF9FF3A" w:rsidR="006978AD" w:rsidRPr="00B5319E" w:rsidRDefault="00956D09" w:rsidP="0090062D">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Afin de </w:t>
      </w:r>
      <w:r w:rsidR="00B5319E">
        <w:rPr>
          <w:rFonts w:ascii="Century Gothic" w:hAnsi="Century Gothic"/>
          <w:color w:val="FF0000"/>
        </w:rPr>
        <w:t xml:space="preserve">garantir une uniformité </w:t>
      </w:r>
      <w:r>
        <w:rPr>
          <w:rFonts w:ascii="Century Gothic" w:hAnsi="Century Gothic"/>
          <w:color w:val="FF0000"/>
        </w:rPr>
        <w:t xml:space="preserve">des CCS publiés, </w:t>
      </w:r>
      <w:r w:rsidRPr="00AA31DC">
        <w:rPr>
          <w:rFonts w:ascii="Century Gothic" w:hAnsi="Century Gothic"/>
          <w:b/>
          <w:bCs/>
          <w:color w:val="FF0000"/>
        </w:rPr>
        <w:t>veuillez veiller à</w:t>
      </w:r>
      <w:r w:rsidR="006978AD" w:rsidRPr="00AA31DC">
        <w:rPr>
          <w:rFonts w:ascii="Century Gothic" w:hAnsi="Century Gothic"/>
          <w:b/>
          <w:bCs/>
          <w:color w:val="FF0000"/>
        </w:rPr>
        <w:t xml:space="preserve"> ne pas ajouter </w:t>
      </w:r>
      <w:r w:rsidR="00B5319E" w:rsidRPr="00AA31DC">
        <w:rPr>
          <w:rFonts w:ascii="Century Gothic" w:hAnsi="Century Gothic"/>
          <w:b/>
          <w:bCs/>
          <w:color w:val="FF0000"/>
        </w:rPr>
        <w:t>d</w:t>
      </w:r>
      <w:r w:rsidRPr="00AA31DC">
        <w:rPr>
          <w:rFonts w:ascii="Century Gothic" w:hAnsi="Century Gothic"/>
          <w:b/>
          <w:bCs/>
          <w:color w:val="FF0000"/>
        </w:rPr>
        <w:t>’autres éléments que ceux demandés</w:t>
      </w:r>
    </w:p>
  </w:comment>
  <w:comment w:id="1" w:author="LECOMTE Véronique" w:date="2022-08-08T16:14:00Z" w:initials="LV">
    <w:p w14:paraId="52DF26CA" w14:textId="197E73C0" w:rsidR="00740405" w:rsidRPr="00740405" w:rsidRDefault="00740405">
      <w:pPr>
        <w:pStyle w:val="Commentaire"/>
        <w:rPr>
          <w:rFonts w:ascii="Century Gothic" w:hAnsi="Century Gothic"/>
          <w:sz w:val="16"/>
          <w:szCs w:val="16"/>
        </w:rPr>
      </w:pPr>
      <w:r>
        <w:rPr>
          <w:rStyle w:val="Marquedecommentaire"/>
        </w:rPr>
        <w:annotationRef/>
      </w:r>
      <w:r>
        <w:rPr>
          <w:rFonts w:ascii="Century Gothic" w:hAnsi="Century Gothic"/>
          <w:sz w:val="16"/>
          <w:szCs w:val="16"/>
        </w:rPr>
        <w:t xml:space="preserve">Indiquer la </w:t>
      </w:r>
      <w:r w:rsidRPr="0090062D">
        <w:rPr>
          <w:rFonts w:ascii="Century Gothic" w:hAnsi="Century Gothic"/>
          <w:sz w:val="16"/>
          <w:szCs w:val="16"/>
        </w:rPr>
        <w:t xml:space="preserve">superficie </w:t>
      </w:r>
      <w:r>
        <w:rPr>
          <w:rFonts w:ascii="Century Gothic" w:hAnsi="Century Gothic"/>
          <w:sz w:val="16"/>
          <w:szCs w:val="16"/>
        </w:rPr>
        <w:t>totale de la parcelle</w:t>
      </w:r>
    </w:p>
  </w:comment>
  <w:comment w:id="3" w:author="LECOMTE Véronique" w:date="2022-01-21T16:03:00Z" w:initials="LV">
    <w:p w14:paraId="0FE7D71D" w14:textId="09FD0B2D" w:rsidR="004B3AB9" w:rsidRPr="004B3AB9" w:rsidRDefault="004B3AB9">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Indiquer l</w:t>
      </w:r>
      <w:r w:rsidR="0090062D">
        <w:rPr>
          <w:rFonts w:ascii="Century Gothic" w:hAnsi="Century Gothic"/>
          <w:sz w:val="16"/>
          <w:szCs w:val="16"/>
        </w:rPr>
        <w:t>’</w:t>
      </w:r>
      <w:r>
        <w:rPr>
          <w:rFonts w:ascii="Century Gothic" w:hAnsi="Century Gothic"/>
          <w:sz w:val="16"/>
          <w:szCs w:val="16"/>
        </w:rPr>
        <w:t>(</w:t>
      </w:r>
      <w:r w:rsidR="0090062D">
        <w:rPr>
          <w:rFonts w:ascii="Century Gothic" w:hAnsi="Century Gothic"/>
          <w:sz w:val="16"/>
          <w:szCs w:val="16"/>
        </w:rPr>
        <w:t>le</w:t>
      </w:r>
      <w:r>
        <w:rPr>
          <w:rFonts w:ascii="Century Gothic" w:hAnsi="Century Gothic"/>
          <w:sz w:val="16"/>
          <w:szCs w:val="16"/>
        </w:rPr>
        <w:t xml:space="preserve">s) affectation(s) au plan de secteur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2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4" w:author="LECOMTE Véronique" w:date="2022-01-21T16:03:00Z" w:initials="LV">
    <w:p w14:paraId="3FA45DA4" w14:textId="42087925" w:rsidR="004B3AB9" w:rsidRPr="004B3AB9" w:rsidRDefault="004B3AB9">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w:t>
      </w:r>
      <w:proofErr w:type="gramStart"/>
      <w:r>
        <w:rPr>
          <w:rFonts w:ascii="Century Gothic" w:hAnsi="Century Gothic"/>
          <w:sz w:val="16"/>
          <w:szCs w:val="16"/>
        </w:rPr>
        <w:t>l</w:t>
      </w:r>
      <w:r w:rsidR="0090062D">
        <w:rPr>
          <w:rFonts w:ascii="Century Gothic" w:hAnsi="Century Gothic"/>
          <w:sz w:val="16"/>
          <w:szCs w:val="16"/>
        </w:rPr>
        <w:t>’ (</w:t>
      </w:r>
      <w:proofErr w:type="gramEnd"/>
      <w:r w:rsidR="0090062D">
        <w:rPr>
          <w:rFonts w:ascii="Century Gothic" w:hAnsi="Century Gothic"/>
          <w:sz w:val="16"/>
          <w:szCs w:val="16"/>
        </w:rPr>
        <w:t>l</w:t>
      </w:r>
      <w:r>
        <w:rPr>
          <w:rFonts w:ascii="Century Gothic" w:hAnsi="Century Gothic"/>
          <w:sz w:val="16"/>
          <w:szCs w:val="16"/>
        </w:rPr>
        <w:t xml:space="preserve">es) usage(s) de la parcelle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w:t>
      </w:r>
      <w:r>
        <w:rPr>
          <w:rFonts w:ascii="Century Gothic" w:hAnsi="Century Gothic"/>
          <w:b/>
          <w:sz w:val="16"/>
          <w:szCs w:val="16"/>
        </w:rPr>
        <w:t>3</w:t>
      </w:r>
      <w:r w:rsidRPr="009A4E03">
        <w:rPr>
          <w:rFonts w:ascii="Century Gothic" w:hAnsi="Century Gothic"/>
          <w:b/>
          <w:sz w:val="16"/>
          <w:szCs w:val="16"/>
        </w:rPr>
        <w:t xml:space="preserve">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5" w:author="LECOMTE Véronique" w:date="2022-01-21T16:13:00Z" w:initials="LV">
    <w:p w14:paraId="577F9061" w14:textId="7A0B18FF" w:rsidR="00221F20" w:rsidRPr="00221F20" w:rsidRDefault="00221F20">
      <w:pPr>
        <w:pStyle w:val="Commentaire"/>
        <w:rPr>
          <w:rFonts w:ascii="Century Gothic" w:hAnsi="Century Gothic"/>
        </w:rPr>
      </w:pPr>
      <w:r>
        <w:rPr>
          <w:rStyle w:val="Marquedecommentaire"/>
        </w:rPr>
        <w:annotationRef/>
      </w:r>
      <w:r w:rsidRPr="00221F20">
        <w:rPr>
          <w:rFonts w:ascii="Century Gothic" w:hAnsi="Century Gothic"/>
        </w:rPr>
        <w:t xml:space="preserve">Si aucun statut particulier ne s’applique à la parcelle, </w:t>
      </w:r>
      <w:r w:rsidRPr="00221F20">
        <w:rPr>
          <w:rFonts w:ascii="Century Gothic" w:hAnsi="Century Gothic"/>
          <w:b/>
          <w:bCs/>
        </w:rPr>
        <w:t>supprimer le §</w:t>
      </w:r>
    </w:p>
  </w:comment>
  <w:comment w:id="6" w:author="LECOMTE Véronique" w:date="2022-01-21T16:16:00Z" w:initials="LV">
    <w:p w14:paraId="28A3E491" w14:textId="18FA4CBB" w:rsidR="00221F20" w:rsidRPr="00221F20" w:rsidRDefault="00221F20">
      <w:pPr>
        <w:pStyle w:val="Commentaire"/>
        <w:rPr>
          <w:rFonts w:ascii="Century Gothic" w:hAnsi="Century Gothic"/>
          <w:sz w:val="22"/>
          <w:szCs w:val="22"/>
        </w:rPr>
      </w:pPr>
      <w:r w:rsidRPr="00221F20">
        <w:rPr>
          <w:rStyle w:val="Marquedecommentaire"/>
          <w:rFonts w:ascii="Century Gothic" w:hAnsi="Century Gothic"/>
          <w:sz w:val="22"/>
          <w:szCs w:val="22"/>
        </w:rPr>
        <w:annotationRef/>
      </w:r>
      <w:r w:rsidRPr="00221F20">
        <w:rPr>
          <w:rFonts w:ascii="Century Gothic" w:hAnsi="Century Gothic"/>
          <w:sz w:val="22"/>
          <w:szCs w:val="22"/>
        </w:rPr>
        <w:t>reprendre toutes les études dont la parcelle a fait l’objet et supprimer celles qui ne sont pas pertinentes</w:t>
      </w:r>
    </w:p>
  </w:comment>
  <w:comment w:id="7" w:author="LECOMTE Véronique" w:date="2022-01-21T16:22:00Z" w:initials="LV">
    <w:p w14:paraId="4E5C3D34" w14:textId="77777777" w:rsidR="00C93D70" w:rsidRPr="0043774D" w:rsidRDefault="00C93D70" w:rsidP="00C93D70">
      <w:pPr>
        <w:pStyle w:val="Commentaire"/>
        <w:rPr>
          <w:rFonts w:ascii="Century Gothic" w:hAnsi="Century Gothic"/>
        </w:rPr>
      </w:pPr>
      <w:r w:rsidRPr="0043774D">
        <w:rPr>
          <w:rStyle w:val="Marquedecommentaire"/>
          <w:rFonts w:ascii="Century Gothic" w:hAnsi="Century Gothic"/>
          <w:sz w:val="20"/>
          <w:szCs w:val="20"/>
        </w:rPr>
        <w:annotationRef/>
      </w:r>
      <w:r w:rsidRPr="0043774D">
        <w:rPr>
          <w:rFonts w:ascii="Century Gothic" w:hAnsi="Century Gothic"/>
        </w:rPr>
        <w:t>conserver la mention pertinente</w:t>
      </w:r>
    </w:p>
  </w:comment>
  <w:comment w:id="8" w:author="LECOMTE Véronique" w:date="2022-01-21T16:24:00Z" w:initials="LV">
    <w:p w14:paraId="229DE5D1" w14:textId="692E5675" w:rsidR="00C93D70" w:rsidRPr="0043774D" w:rsidRDefault="00C93D70" w:rsidP="00C93D70">
      <w:pPr>
        <w:pStyle w:val="Commentaire"/>
        <w:rPr>
          <w:rFonts w:ascii="Century Gothic" w:hAnsi="Century Gothic"/>
        </w:rPr>
      </w:pPr>
      <w:r w:rsidRPr="0043774D">
        <w:rPr>
          <w:rStyle w:val="Marquedecommentaire"/>
          <w:rFonts w:ascii="Century Gothic" w:hAnsi="Century Gothic"/>
        </w:rPr>
        <w:annotationRef/>
      </w:r>
      <w:r w:rsidR="00783FA9" w:rsidRPr="0043774D">
        <w:rPr>
          <w:rFonts w:ascii="Century Gothic" w:hAnsi="Century Gothic"/>
        </w:rPr>
        <w:t xml:space="preserve">A mentionner </w:t>
      </w:r>
      <w:r w:rsidR="00783FA9" w:rsidRPr="002D5A34">
        <w:rPr>
          <w:rFonts w:ascii="Century Gothic" w:hAnsi="Century Gothic"/>
        </w:rPr>
        <w:t>uniquement si pertinent</w:t>
      </w:r>
      <w:r w:rsidR="00783FA9">
        <w:rPr>
          <w:rFonts w:ascii="Century Gothic" w:hAnsi="Century Gothic"/>
        </w:rPr>
        <w:t xml:space="preserve"> : </w:t>
      </w:r>
      <w:r w:rsidR="00783FA9" w:rsidRPr="002D5A34">
        <w:rPr>
          <w:rFonts w:ascii="Century Gothic" w:hAnsi="Century Gothic"/>
          <w:b/>
          <w:bCs/>
        </w:rPr>
        <w:t>si l’eau n’a pas été investiguée parce que non atteinte, ce critère ne s’applique pas</w:t>
      </w:r>
      <w:r w:rsidR="00783FA9">
        <w:rPr>
          <w:rFonts w:ascii="Century Gothic" w:hAnsi="Century Gothic"/>
        </w:rPr>
        <w:t>.</w:t>
      </w:r>
    </w:p>
  </w:comment>
  <w:comment w:id="9" w:author="LECOMTE Véronique" w:date="2022-01-21T16:29:00Z" w:initials="LV">
    <w:p w14:paraId="1E864DA2" w14:textId="77777777" w:rsidR="00C93D70" w:rsidRDefault="00C93D70" w:rsidP="00C93D70">
      <w:pPr>
        <w:pStyle w:val="Commentaire"/>
        <w:rPr>
          <w:rFonts w:ascii="Century Gothic" w:hAnsi="Century Gothic"/>
          <w:sz w:val="16"/>
          <w:szCs w:val="16"/>
          <w:lang w:val="fr-BE"/>
        </w:rPr>
      </w:pPr>
      <w:r>
        <w:rPr>
          <w:rStyle w:val="Marquedecommentaire"/>
        </w:rPr>
        <w:annotationRef/>
      </w:r>
      <w:r w:rsidRPr="00A82434">
        <w:rPr>
          <w:rFonts w:ascii="Century Gothic" w:hAnsi="Century Gothic"/>
          <w:sz w:val="16"/>
          <w:szCs w:val="16"/>
          <w:lang w:val="fr-BE"/>
        </w:rPr>
        <w:t>À mentionner uniquement si d’application</w:t>
      </w:r>
      <w:r>
        <w:rPr>
          <w:rFonts w:ascii="Century Gothic" w:hAnsi="Century Gothic"/>
          <w:sz w:val="16"/>
          <w:szCs w:val="16"/>
          <w:lang w:val="fr-BE"/>
        </w:rPr>
        <w:t xml:space="preserve"> (absence de recherche de tous les paramètres normés). </w:t>
      </w:r>
      <w:r>
        <w:rPr>
          <w:rStyle w:val="Marquedecommentaire"/>
        </w:rPr>
        <w:annotationRef/>
      </w:r>
    </w:p>
    <w:p w14:paraId="215CF700" w14:textId="77777777" w:rsidR="00C93D70" w:rsidRDefault="00C93D70" w:rsidP="00C93D70">
      <w:pPr>
        <w:pStyle w:val="Commentaire"/>
      </w:pP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1" w:author="LECOMTE Véronique" w:date="2022-01-21T17:02:00Z" w:initials="LV">
    <w:p w14:paraId="381A85FA" w14:textId="3ACD0873" w:rsidR="00DA6478" w:rsidRPr="00DA6478" w:rsidRDefault="00DA6478">
      <w:pPr>
        <w:pStyle w:val="Commentaire"/>
        <w:rPr>
          <w:rFonts w:ascii="Century Gothic" w:hAnsi="Century Gothic"/>
        </w:rPr>
      </w:pPr>
      <w:r w:rsidRPr="00DA6478">
        <w:rPr>
          <w:rStyle w:val="Marquedecommentaire"/>
          <w:rFonts w:ascii="Century Gothic" w:hAnsi="Century Gothic"/>
          <w:sz w:val="20"/>
          <w:szCs w:val="20"/>
        </w:rPr>
        <w:annotationRef/>
      </w:r>
      <w:r w:rsidR="0090062D">
        <w:rPr>
          <w:rFonts w:ascii="Century Gothic" w:hAnsi="Century Gothic"/>
        </w:rPr>
        <w:t xml:space="preserve">Mentionner uniquement </w:t>
      </w:r>
      <w:r w:rsidRPr="00DA6478">
        <w:rPr>
          <w:rFonts w:ascii="Century Gothic" w:hAnsi="Century Gothic"/>
        </w:rPr>
        <w:t>les usages pertinents</w:t>
      </w:r>
    </w:p>
  </w:comment>
  <w:comment w:id="12" w:author="LECOMTE Véronique" w:date="2019-05-06T14:12:00Z" w:initials="1">
    <w:p w14:paraId="204CDD30" w14:textId="1BF69F0B" w:rsidR="00DA6478" w:rsidRPr="00CE4FFA" w:rsidRDefault="00DA6478" w:rsidP="00DA6478">
      <w:pPr>
        <w:pStyle w:val="Commentaire"/>
        <w:rPr>
          <w:rFonts w:ascii="Century Gothic" w:hAnsi="Century Gothic"/>
          <w:b/>
        </w:rPr>
      </w:pPr>
      <w:r>
        <w:rPr>
          <w:rStyle w:val="Marquedecommentaire"/>
        </w:rPr>
        <w:annotationRef/>
      </w:r>
      <w:r w:rsidR="00DF0597">
        <w:rPr>
          <w:rFonts w:ascii="Century Gothic" w:hAnsi="Century Gothic"/>
        </w:rPr>
        <w:t xml:space="preserve">A mentionner </w:t>
      </w:r>
      <w:r w:rsidR="001F3827">
        <w:rPr>
          <w:rFonts w:ascii="Century Gothic" w:hAnsi="Century Gothic"/>
        </w:rPr>
        <w:t xml:space="preserve">uniquement </w:t>
      </w:r>
      <w:r w:rsidR="00DF0597">
        <w:rPr>
          <w:rFonts w:ascii="Century Gothic" w:hAnsi="Century Gothic"/>
        </w:rPr>
        <w:t>en présence d’anomalies</w:t>
      </w:r>
      <w:r w:rsidR="00CE4FFA">
        <w:rPr>
          <w:rFonts w:ascii="Century Gothic" w:hAnsi="Century Gothic"/>
        </w:rPr>
        <w:t xml:space="preserve"> géogènes démontrées.</w:t>
      </w:r>
    </w:p>
  </w:comment>
  <w:comment w:id="13" w:author="LECOMTE Véronique" w:date="2022-08-08T16:25:00Z" w:initials="LV">
    <w:p w14:paraId="3968E171" w14:textId="1357477D" w:rsidR="00CE4FFA" w:rsidRPr="00CE4FFA" w:rsidRDefault="00CE4FFA">
      <w:pPr>
        <w:pStyle w:val="Commentaire"/>
        <w:rPr>
          <w:rFonts w:ascii="Century Gothic" w:hAnsi="Century Gothic"/>
          <w:sz w:val="16"/>
          <w:szCs w:val="16"/>
        </w:rPr>
      </w:pPr>
      <w:r>
        <w:rPr>
          <w:rStyle w:val="Marquedecommentaire"/>
        </w:rPr>
        <w:annotationRef/>
      </w:r>
      <w:r w:rsidRPr="00CE4FFA">
        <w:rPr>
          <w:rFonts w:ascii="Century Gothic" w:hAnsi="Century Gothic"/>
          <w:sz w:val="16"/>
          <w:szCs w:val="16"/>
        </w:rPr>
        <w:t>Le type d’usage n’est à mentionner qu’en cas d’anomalies géogènes dans le sol</w:t>
      </w:r>
    </w:p>
  </w:comment>
  <w:comment w:id="14" w:author="LECOMTE Véronique" w:date="2022-01-28T15:09:00Z" w:initials="LV">
    <w:p w14:paraId="7688510E" w14:textId="216BB885" w:rsidR="007A3AEF" w:rsidRDefault="007A3AEF">
      <w:pPr>
        <w:pStyle w:val="Commentaire"/>
      </w:pPr>
      <w:r>
        <w:rPr>
          <w:rStyle w:val="Marquedecommentaire"/>
        </w:rPr>
        <w:annotationRef/>
      </w:r>
      <w:r w:rsidRPr="00A82434">
        <w:rPr>
          <w:rFonts w:ascii="Century Gothic" w:hAnsi="Century Gothic"/>
          <w:sz w:val="16"/>
          <w:szCs w:val="16"/>
          <w:lang w:val="fr-BE"/>
        </w:rPr>
        <w:t>Reprendre uniquement les lignes qui sont d’application</w:t>
      </w:r>
    </w:p>
  </w:comment>
  <w:comment w:id="15" w:author="LECOMTE Véronique" w:date="2019-04-04T14:32:00Z" w:initials="1">
    <w:p w14:paraId="77B78EEE" w14:textId="77777777" w:rsidR="000C71D9" w:rsidRDefault="000C71D9" w:rsidP="000C71D9">
      <w:pPr>
        <w:pStyle w:val="Commentaire"/>
      </w:pPr>
      <w:r>
        <w:rPr>
          <w:rStyle w:val="Marquedecommentaire"/>
        </w:rPr>
        <w:annotationRef/>
      </w:r>
      <w:r>
        <w:rPr>
          <w:rFonts w:ascii="Century Gothic" w:hAnsi="Century Gothic"/>
          <w:sz w:val="16"/>
          <w:szCs w:val="16"/>
          <w:lang w:val="fr-BE"/>
        </w:rPr>
        <w:t xml:space="preserve">Mettre une croix dans la case de </w:t>
      </w:r>
      <w:r w:rsidRPr="00A82434">
        <w:rPr>
          <w:rFonts w:ascii="Century Gothic" w:hAnsi="Century Gothic"/>
          <w:sz w:val="16"/>
          <w:szCs w:val="16"/>
          <w:lang w:val="fr-BE"/>
        </w:rPr>
        <w:t>la base légale concernée</w:t>
      </w:r>
    </w:p>
  </w:comment>
  <w:comment w:id="16" w:author="LECOMTE Véronique" w:date="2022-01-28T15:12:00Z" w:initials="LV">
    <w:p w14:paraId="57F34B87" w14:textId="77777777" w:rsidR="000C71D9" w:rsidRDefault="000C71D9" w:rsidP="000C71D9">
      <w:pPr>
        <w:pStyle w:val="Commentaire"/>
      </w:pPr>
      <w:r>
        <w:rPr>
          <w:rStyle w:val="Marquedecommentaire"/>
        </w:rPr>
        <w:annotationRef/>
      </w:r>
      <w:r w:rsidRPr="00A82434">
        <w:rPr>
          <w:rFonts w:ascii="Century Gothic" w:hAnsi="Century Gothic"/>
          <w:sz w:val="16"/>
          <w:szCs w:val="16"/>
        </w:rPr>
        <w:t xml:space="preserve">La référence doit être constituée comme suit : </w:t>
      </w:r>
      <w:r w:rsidRPr="003B197B">
        <w:rPr>
          <w:rFonts w:ascii="Century Gothic" w:hAnsi="Century Gothic"/>
          <w:sz w:val="16"/>
          <w:szCs w:val="16"/>
        </w:rPr>
        <w:t>« </w:t>
      </w:r>
      <w:r w:rsidRPr="003B197B">
        <w:rPr>
          <w:rFonts w:ascii="Century Gothic" w:hAnsi="Century Gothic"/>
          <w:b/>
          <w:bCs/>
          <w:sz w:val="16"/>
          <w:szCs w:val="16"/>
        </w:rPr>
        <w:t>x=</w:t>
      </w:r>
      <w:r w:rsidRPr="003B197B">
        <w:rPr>
          <w:rFonts w:ascii="Century Gothic" w:hAnsi="Century Gothic"/>
          <w:b/>
          <w:sz w:val="16"/>
          <w:szCs w:val="16"/>
        </w:rPr>
        <w:t>numéro de dossier défini par administration</w:t>
      </w:r>
      <w:r w:rsidRPr="003B197B">
        <w:rPr>
          <w:rFonts w:ascii="Century Gothic" w:hAnsi="Century Gothic"/>
          <w:sz w:val="16"/>
          <w:szCs w:val="16"/>
        </w:rPr>
        <w:t> » / « </w:t>
      </w:r>
      <w:r w:rsidRPr="003B197B">
        <w:rPr>
          <w:rFonts w:ascii="Century Gothic" w:hAnsi="Century Gothic"/>
          <w:b/>
          <w:bCs/>
          <w:sz w:val="16"/>
          <w:szCs w:val="16"/>
        </w:rPr>
        <w:t>y=</w:t>
      </w:r>
      <w:r w:rsidRPr="003B197B">
        <w:rPr>
          <w:rFonts w:ascii="Century Gothic" w:hAnsi="Century Gothic"/>
          <w:b/>
          <w:sz w:val="16"/>
          <w:szCs w:val="16"/>
        </w:rPr>
        <w:t>référence</w:t>
      </w:r>
      <w:r w:rsidRPr="00A82434">
        <w:rPr>
          <w:rFonts w:ascii="Century Gothic" w:hAnsi="Century Gothic"/>
          <w:b/>
          <w:sz w:val="16"/>
          <w:szCs w:val="16"/>
        </w:rPr>
        <w:t xml:space="preserve"> </w:t>
      </w:r>
      <w:r>
        <w:rPr>
          <w:rFonts w:ascii="Century Gothic" w:hAnsi="Century Gothic"/>
          <w:b/>
          <w:sz w:val="16"/>
          <w:szCs w:val="16"/>
        </w:rPr>
        <w:t>du dossier de</w:t>
      </w:r>
      <w:r w:rsidRPr="00A82434">
        <w:rPr>
          <w:rFonts w:ascii="Century Gothic" w:hAnsi="Century Gothic"/>
          <w:b/>
          <w:sz w:val="16"/>
          <w:szCs w:val="16"/>
        </w:rPr>
        <w:t xml:space="preserve"> l’expert</w:t>
      </w:r>
      <w:r w:rsidRPr="00A82434">
        <w:rPr>
          <w:rFonts w:ascii="Century Gothic" w:hAnsi="Century Gothic"/>
          <w:sz w:val="16"/>
          <w:szCs w:val="16"/>
        </w:rPr>
        <w:t> »</w:t>
      </w:r>
    </w:p>
  </w:comment>
  <w:comment w:id="17" w:author="LECOMTE Véronique" w:date="2022-01-28T15:49:00Z" w:initials="LV">
    <w:p w14:paraId="2BA558AE" w14:textId="77777777" w:rsidR="000C71D9" w:rsidRPr="00AA3CD0" w:rsidRDefault="000C71D9" w:rsidP="000C71D9">
      <w:pPr>
        <w:pStyle w:val="Commentaire"/>
        <w:rPr>
          <w:rFonts w:ascii="Century Gothic" w:hAnsi="Century Gothic"/>
        </w:rPr>
      </w:pPr>
      <w:r w:rsidRPr="00AA3CD0">
        <w:rPr>
          <w:rStyle w:val="Marquedecommentaire"/>
          <w:rFonts w:ascii="Century Gothic" w:hAnsi="Century Gothic"/>
        </w:rPr>
        <w:annotationRef/>
      </w:r>
      <w:bookmarkStart w:id="18" w:name="_Hlk94277468"/>
      <w:r w:rsidRPr="00AA3CD0">
        <w:rPr>
          <w:rFonts w:ascii="Century Gothic" w:hAnsi="Century Gothic"/>
        </w:rPr>
        <w:t>à conserver uniquement en cas de dates différentes mentionnées en fin d’extrait</w:t>
      </w:r>
      <w:bookmarkEnd w:id="18"/>
    </w:p>
  </w:comment>
  <w:comment w:id="19" w:author="LECOMTE Véronique" w:date="2022-01-28T15:23:00Z" w:initials="LV">
    <w:p w14:paraId="66E1F48C" w14:textId="77828AD5" w:rsidR="007730F9" w:rsidRPr="007730F9" w:rsidRDefault="007730F9">
      <w:pPr>
        <w:pStyle w:val="Commentaire"/>
        <w:rPr>
          <w:rFonts w:ascii="Century Gothic" w:hAnsi="Century Gothic"/>
        </w:rPr>
      </w:pPr>
      <w:r>
        <w:rPr>
          <w:rStyle w:val="Marquedecommentaire"/>
        </w:rPr>
        <w:annotationRef/>
      </w:r>
      <w:r w:rsidRPr="007730F9">
        <w:rPr>
          <w:rFonts w:ascii="Century Gothic" w:hAnsi="Century Gothic"/>
        </w:rPr>
        <w:t>A mentionner si le CCS vise une ou des parties de la parcelle</w:t>
      </w:r>
    </w:p>
  </w:comment>
  <w:comment w:id="20" w:author="LECOMTE Véronique" w:date="2022-01-28T15:23:00Z" w:initials="LV">
    <w:p w14:paraId="12530ABA" w14:textId="05F120E1" w:rsidR="007730F9" w:rsidRDefault="007730F9">
      <w:pPr>
        <w:pStyle w:val="Commentaire"/>
      </w:pPr>
      <w:r>
        <w:rPr>
          <w:rStyle w:val="Marquedecommentaire"/>
        </w:rPr>
        <w:annotationRef/>
      </w:r>
      <w:r w:rsidRPr="00A82434">
        <w:rPr>
          <w:rFonts w:ascii="Century Gothic" w:hAnsi="Century Gothic"/>
          <w:sz w:val="16"/>
          <w:szCs w:val="16"/>
        </w:rPr>
        <w:t>A mentionner uniquement si d’application</w:t>
      </w:r>
      <w:r>
        <w:rPr>
          <w:rFonts w:ascii="Century Gothic" w:hAnsi="Century Gothic"/>
          <w:sz w:val="16"/>
          <w:szCs w:val="16"/>
        </w:rPr>
        <w:br/>
        <w:t>(</w:t>
      </w:r>
      <w:r w:rsidRPr="007730F9">
        <w:rPr>
          <w:rFonts w:ascii="Century Gothic" w:hAnsi="Century Gothic"/>
          <w:i/>
          <w:iCs/>
          <w:sz w:val="16"/>
          <w:szCs w:val="16"/>
        </w:rPr>
        <w:t xml:space="preserve">en lien avec les éléments particuliers </w:t>
      </w:r>
      <w:r w:rsidR="006C6F4F">
        <w:rPr>
          <w:rFonts w:ascii="Century Gothic" w:hAnsi="Century Gothic"/>
          <w:i/>
          <w:iCs/>
          <w:sz w:val="16"/>
          <w:szCs w:val="16"/>
        </w:rPr>
        <w:t xml:space="preserve">visés dans </w:t>
      </w:r>
      <w:r w:rsidR="005B4F65">
        <w:rPr>
          <w:rFonts w:ascii="Century Gothic" w:hAnsi="Century Gothic"/>
          <w:i/>
          <w:iCs/>
          <w:sz w:val="16"/>
          <w:szCs w:val="16"/>
        </w:rPr>
        <w:t>l</w:t>
      </w:r>
      <w:r w:rsidR="00F40ED4">
        <w:rPr>
          <w:rFonts w:ascii="Century Gothic" w:hAnsi="Century Gothic"/>
          <w:i/>
          <w:iCs/>
          <w:sz w:val="16"/>
          <w:szCs w:val="16"/>
        </w:rPr>
        <w:t>e point 1</w:t>
      </w:r>
      <w:r w:rsidR="006C6F4F">
        <w:rPr>
          <w:rFonts w:ascii="Century Gothic" w:hAnsi="Century Gothic"/>
          <w:i/>
          <w:iCs/>
          <w:sz w:val="16"/>
          <w:szCs w:val="16"/>
        </w:rPr>
        <w:t xml:space="preserve"> (</w:t>
      </w:r>
      <w:r w:rsidR="006C6F4F" w:rsidRPr="007730F9">
        <w:rPr>
          <w:rFonts w:ascii="Century Gothic" w:hAnsi="Century Gothic"/>
          <w:i/>
          <w:iCs/>
          <w:sz w:val="16"/>
          <w:szCs w:val="16"/>
        </w:rPr>
        <w:t>port</w:t>
      </w:r>
      <w:r w:rsidR="006C6F4F">
        <w:rPr>
          <w:rFonts w:ascii="Century Gothic" w:hAnsi="Century Gothic"/>
          <w:i/>
          <w:iCs/>
          <w:sz w:val="16"/>
          <w:szCs w:val="16"/>
        </w:rPr>
        <w:t>é</w:t>
      </w:r>
      <w:r w:rsidR="006C6F4F" w:rsidRPr="007730F9">
        <w:rPr>
          <w:rFonts w:ascii="Century Gothic" w:hAnsi="Century Gothic"/>
          <w:i/>
          <w:iCs/>
          <w:sz w:val="16"/>
          <w:szCs w:val="16"/>
        </w:rPr>
        <w:t>e du certifica</w:t>
      </w:r>
      <w:r w:rsidR="006C6F4F">
        <w:rPr>
          <w:rFonts w:ascii="Century Gothic" w:hAnsi="Century Gothic"/>
          <w:i/>
          <w:iCs/>
          <w:sz w:val="16"/>
          <w:szCs w:val="16"/>
        </w:rPr>
        <w:t>t)</w:t>
      </w:r>
      <w:r w:rsidR="00F40ED4">
        <w:rPr>
          <w:rFonts w:ascii="Century Gothic" w:hAnsi="Century Gothic"/>
          <w:i/>
          <w:iCs/>
          <w:sz w:val="16"/>
          <w:szCs w:val="16"/>
        </w:rPr>
        <w:t xml:space="preserve"> de la </w:t>
      </w:r>
      <w:r w:rsidR="005B4F65">
        <w:rPr>
          <w:rFonts w:ascii="Century Gothic" w:hAnsi="Century Gothic"/>
          <w:i/>
          <w:iCs/>
          <w:sz w:val="16"/>
          <w:szCs w:val="16"/>
        </w:rPr>
        <w:t>partie « </w:t>
      </w:r>
      <w:r w:rsidR="00F40ED4">
        <w:rPr>
          <w:rFonts w:ascii="Century Gothic" w:hAnsi="Century Gothic"/>
          <w:i/>
          <w:iCs/>
          <w:sz w:val="16"/>
          <w:szCs w:val="16"/>
        </w:rPr>
        <w:t>INFORMATIONS DETAILLEES SUR LA PARCELLE »</w:t>
      </w:r>
    </w:p>
  </w:comment>
  <w:comment w:id="21" w:author="LECOMTE Véronique" w:date="2022-01-28T15:31:00Z" w:initials="LV">
    <w:p w14:paraId="04115217" w14:textId="77777777" w:rsidR="001544F8" w:rsidRPr="002009DC" w:rsidRDefault="001544F8" w:rsidP="001544F8">
      <w:pPr>
        <w:pStyle w:val="Commentaire"/>
        <w:rPr>
          <w:rFonts w:ascii="Century Gothic" w:hAnsi="Century Gothic"/>
          <w:b/>
          <w:bCs/>
        </w:rPr>
      </w:pPr>
      <w:r>
        <w:rPr>
          <w:rStyle w:val="Marquedecommentaire"/>
        </w:rPr>
        <w:annotationRef/>
      </w:r>
      <w:r w:rsidRPr="009877C3">
        <w:rPr>
          <w:rFonts w:ascii="Century Gothic" w:hAnsi="Century Gothic"/>
        </w:rPr>
        <w:t xml:space="preserve">Ces § doivent OBLIGATOIREMENT se trouver sur la même page que le plan, </w:t>
      </w:r>
      <w:r w:rsidRPr="009877C3">
        <w:rPr>
          <w:rFonts w:ascii="Century Gothic" w:hAnsi="Century Gothic"/>
          <w:b/>
          <w:bCs/>
        </w:rPr>
        <w:t>s’ils passent à la page suivante, réduire la dimension du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4E8F3" w15:done="0"/>
  <w15:commentEx w15:paraId="52DF26CA" w15:done="0"/>
  <w15:commentEx w15:paraId="0FE7D71D" w15:done="0"/>
  <w15:commentEx w15:paraId="3FA45DA4" w15:done="0"/>
  <w15:commentEx w15:paraId="577F9061" w15:done="0"/>
  <w15:commentEx w15:paraId="28A3E491" w15:done="0"/>
  <w15:commentEx w15:paraId="4E5C3D34" w15:done="0"/>
  <w15:commentEx w15:paraId="229DE5D1" w15:done="0"/>
  <w15:commentEx w15:paraId="215CF700" w15:done="0"/>
  <w15:commentEx w15:paraId="381A85FA" w15:done="0"/>
  <w15:commentEx w15:paraId="204CDD30" w15:done="0"/>
  <w15:commentEx w15:paraId="3968E171" w15:done="0"/>
  <w15:commentEx w15:paraId="7688510E" w15:done="0"/>
  <w15:commentEx w15:paraId="77B78EEE" w15:done="0"/>
  <w15:commentEx w15:paraId="57F34B87" w15:done="0"/>
  <w15:commentEx w15:paraId="2BA558AE" w15:done="0"/>
  <w15:commentEx w15:paraId="66E1F48C" w15:done="0"/>
  <w15:commentEx w15:paraId="12530ABA" w15:done="0"/>
  <w15:commentEx w15:paraId="04115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3B3" w16cex:dateUtc="2022-01-21T14:45:00Z"/>
  <w16cex:commentExtensible w16cex:durableId="269BB4EE" w16cex:dateUtc="2022-08-08T14:14:00Z"/>
  <w16cex:commentExtensible w16cex:durableId="259557D8" w16cex:dateUtc="2022-01-21T15:03:00Z"/>
  <w16cex:commentExtensible w16cex:durableId="259557E3" w16cex:dateUtc="2022-01-21T15:03:00Z"/>
  <w16cex:commentExtensible w16cex:durableId="25955A46" w16cex:dateUtc="2022-01-21T15:13:00Z"/>
  <w16cex:commentExtensible w16cex:durableId="25955AC9" w16cex:dateUtc="2022-01-21T15:16:00Z"/>
  <w16cex:commentExtensible w16cex:durableId="25955C4A" w16cex:dateUtc="2022-01-21T15:22:00Z"/>
  <w16cex:commentExtensible w16cex:durableId="25955CB2" w16cex:dateUtc="2022-01-21T15:24:00Z"/>
  <w16cex:commentExtensible w16cex:durableId="25955E00" w16cex:dateUtc="2022-01-21T15:29:00Z"/>
  <w16cex:commentExtensible w16cex:durableId="259565A5" w16cex:dateUtc="2022-01-21T16:02:00Z"/>
  <w16cex:commentExtensible w16cex:durableId="269BB775" w16cex:dateUtc="2022-08-08T14:25:00Z"/>
  <w16cex:commentExtensible w16cex:durableId="259E85A5" w16cex:dateUtc="2022-01-28T14:09:00Z"/>
  <w16cex:commentExtensible w16cex:durableId="259E8679" w16cex:dateUtc="2022-01-28T14:12:00Z"/>
  <w16cex:commentExtensible w16cex:durableId="259E8F23" w16cex:dateUtc="2022-01-28T14:49:00Z"/>
  <w16cex:commentExtensible w16cex:durableId="259E88DA" w16cex:dateUtc="2022-01-28T14:23:00Z"/>
  <w16cex:commentExtensible w16cex:durableId="259E8902" w16cex:dateUtc="2022-01-28T14:23:00Z"/>
  <w16cex:commentExtensible w16cex:durableId="259E8ADF" w16cex:dateUtc="2022-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4E8F3" w16cid:durableId="259553B3"/>
  <w16cid:commentId w16cid:paraId="52DF26CA" w16cid:durableId="269BB4EE"/>
  <w16cid:commentId w16cid:paraId="0FE7D71D" w16cid:durableId="259557D8"/>
  <w16cid:commentId w16cid:paraId="3FA45DA4" w16cid:durableId="259557E3"/>
  <w16cid:commentId w16cid:paraId="577F9061" w16cid:durableId="25955A46"/>
  <w16cid:commentId w16cid:paraId="28A3E491" w16cid:durableId="25955AC9"/>
  <w16cid:commentId w16cid:paraId="4E5C3D34" w16cid:durableId="25955C4A"/>
  <w16cid:commentId w16cid:paraId="229DE5D1" w16cid:durableId="25955CB2"/>
  <w16cid:commentId w16cid:paraId="215CF700" w16cid:durableId="25955E00"/>
  <w16cid:commentId w16cid:paraId="381A85FA" w16cid:durableId="259565A5"/>
  <w16cid:commentId w16cid:paraId="204CDD30" w16cid:durableId="207ABC23"/>
  <w16cid:commentId w16cid:paraId="3968E171" w16cid:durableId="269BB775"/>
  <w16cid:commentId w16cid:paraId="7688510E" w16cid:durableId="259E85A5"/>
  <w16cid:commentId w16cid:paraId="77B78EEE" w16cid:durableId="203B7FA7"/>
  <w16cid:commentId w16cid:paraId="57F34B87" w16cid:durableId="259E8679"/>
  <w16cid:commentId w16cid:paraId="2BA558AE" w16cid:durableId="259E8F23"/>
  <w16cid:commentId w16cid:paraId="66E1F48C" w16cid:durableId="259E88DA"/>
  <w16cid:commentId w16cid:paraId="12530ABA" w16cid:durableId="259E8902"/>
  <w16cid:commentId w16cid:paraId="04115217" w16cid:durableId="259E8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E820" w14:textId="77777777" w:rsidR="005E728F" w:rsidRDefault="005E728F" w:rsidP="008B001B">
      <w:r>
        <w:separator/>
      </w:r>
    </w:p>
  </w:endnote>
  <w:endnote w:type="continuationSeparator" w:id="0">
    <w:p w14:paraId="0573EA62" w14:textId="77777777" w:rsidR="005E728F" w:rsidRDefault="005E728F" w:rsidP="008B001B">
      <w:r>
        <w:continuationSeparator/>
      </w:r>
    </w:p>
  </w:endnote>
  <w:endnote w:type="continuationNotice" w:id="1">
    <w:p w14:paraId="74B0767F" w14:textId="77777777" w:rsidR="005E728F" w:rsidRDefault="005E7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1E289A"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CF6A" w14:textId="77777777" w:rsidR="005E728F" w:rsidRDefault="005E728F" w:rsidP="008B001B">
      <w:r>
        <w:separator/>
      </w:r>
    </w:p>
  </w:footnote>
  <w:footnote w:type="continuationSeparator" w:id="0">
    <w:p w14:paraId="7C27966B" w14:textId="77777777" w:rsidR="005E728F" w:rsidRDefault="005E728F" w:rsidP="008B001B">
      <w:r>
        <w:continuationSeparator/>
      </w:r>
    </w:p>
  </w:footnote>
  <w:footnote w:type="continuationNotice" w:id="1">
    <w:p w14:paraId="6166056D" w14:textId="77777777" w:rsidR="005E728F" w:rsidRDefault="005E728F"/>
  </w:footnote>
  <w:footnote w:id="2">
    <w:p w14:paraId="0147CE80"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3AC9BC52"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1E289A">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D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4"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6"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7"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441457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2"/>
  </w:num>
  <w:num w:numId="5">
    <w:abstractNumId w:val="3"/>
  </w:num>
  <w:num w:numId="6">
    <w:abstractNumId w:val="7"/>
  </w:num>
  <w:num w:numId="7">
    <w:abstractNumId w:val="6"/>
  </w:num>
  <w:num w:numId="8">
    <w:abstractNumId w:val="1"/>
  </w:num>
  <w:num w:numId="9">
    <w:abstractNumId w:val="0"/>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COMTE Véronique">
    <w15:presenceInfo w15:providerId="AD" w15:userId="S::veronique.lecomte@spw.wallonie.be::9b9e0c54-d4fb-4c60-9953-12d2c6898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078"/>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5E90"/>
    <w:rsid w:val="0003601D"/>
    <w:rsid w:val="000360C9"/>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1D9"/>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500"/>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2B4"/>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4F8"/>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2D"/>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AB0"/>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89A"/>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27"/>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D4C"/>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C7A"/>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0D5C"/>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47"/>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844"/>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5FD5"/>
    <w:rsid w:val="00326095"/>
    <w:rsid w:val="00326122"/>
    <w:rsid w:val="00326123"/>
    <w:rsid w:val="0032676D"/>
    <w:rsid w:val="00326A66"/>
    <w:rsid w:val="00326FB4"/>
    <w:rsid w:val="003270C4"/>
    <w:rsid w:val="003276B5"/>
    <w:rsid w:val="00330042"/>
    <w:rsid w:val="00330571"/>
    <w:rsid w:val="0033057A"/>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77B43"/>
    <w:rsid w:val="003800B0"/>
    <w:rsid w:val="0038033E"/>
    <w:rsid w:val="00380545"/>
    <w:rsid w:val="00380708"/>
    <w:rsid w:val="00380733"/>
    <w:rsid w:val="003807C7"/>
    <w:rsid w:val="00380C70"/>
    <w:rsid w:val="00380DF9"/>
    <w:rsid w:val="00381038"/>
    <w:rsid w:val="00381064"/>
    <w:rsid w:val="00381233"/>
    <w:rsid w:val="003816BE"/>
    <w:rsid w:val="00381929"/>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08"/>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97B"/>
    <w:rsid w:val="003B1C16"/>
    <w:rsid w:val="003B1D19"/>
    <w:rsid w:val="003B1D38"/>
    <w:rsid w:val="003B1D7A"/>
    <w:rsid w:val="003B1E3F"/>
    <w:rsid w:val="003B1E55"/>
    <w:rsid w:val="003B1F78"/>
    <w:rsid w:val="003B20A3"/>
    <w:rsid w:val="003B297C"/>
    <w:rsid w:val="003B2AC2"/>
    <w:rsid w:val="003B2B21"/>
    <w:rsid w:val="003B2D93"/>
    <w:rsid w:val="003B2ED0"/>
    <w:rsid w:val="003B3335"/>
    <w:rsid w:val="003B3A5F"/>
    <w:rsid w:val="003B3D4A"/>
    <w:rsid w:val="003B3F48"/>
    <w:rsid w:val="003B4012"/>
    <w:rsid w:val="003B4039"/>
    <w:rsid w:val="003B4827"/>
    <w:rsid w:val="003B49B2"/>
    <w:rsid w:val="003B4DFE"/>
    <w:rsid w:val="003B51D2"/>
    <w:rsid w:val="003B5281"/>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00"/>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237"/>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913"/>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5B24"/>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1CD"/>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B0C"/>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378"/>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320"/>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C54"/>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E4F"/>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47"/>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65"/>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8BA"/>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10"/>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28F"/>
    <w:rsid w:val="005E7348"/>
    <w:rsid w:val="005E7A59"/>
    <w:rsid w:val="005E7A60"/>
    <w:rsid w:val="005E7B21"/>
    <w:rsid w:val="005E7B29"/>
    <w:rsid w:val="005E7FBB"/>
    <w:rsid w:val="005F011E"/>
    <w:rsid w:val="005F0778"/>
    <w:rsid w:val="005F09BB"/>
    <w:rsid w:val="005F0B18"/>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5FF"/>
    <w:rsid w:val="005F760E"/>
    <w:rsid w:val="005F7692"/>
    <w:rsid w:val="005F77BC"/>
    <w:rsid w:val="005F7A34"/>
    <w:rsid w:val="005F7B1C"/>
    <w:rsid w:val="005F7B8D"/>
    <w:rsid w:val="005F7BD4"/>
    <w:rsid w:val="005F7C72"/>
    <w:rsid w:val="005F7F81"/>
    <w:rsid w:val="006006D9"/>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4C3"/>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1"/>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AD"/>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DE6"/>
    <w:rsid w:val="006C4E89"/>
    <w:rsid w:val="006C4F82"/>
    <w:rsid w:val="006C519B"/>
    <w:rsid w:val="006C5240"/>
    <w:rsid w:val="006C5747"/>
    <w:rsid w:val="006C67F6"/>
    <w:rsid w:val="006C6F4F"/>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40"/>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3F6"/>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C73"/>
    <w:rsid w:val="00737F54"/>
    <w:rsid w:val="007400FA"/>
    <w:rsid w:val="00740405"/>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3FA9"/>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CE7"/>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2D8B"/>
    <w:rsid w:val="007A3672"/>
    <w:rsid w:val="007A3AEF"/>
    <w:rsid w:val="007A413C"/>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92"/>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57AC"/>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01C"/>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2CF8"/>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5D5F"/>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62D"/>
    <w:rsid w:val="00900CED"/>
    <w:rsid w:val="0090107A"/>
    <w:rsid w:val="00901662"/>
    <w:rsid w:val="00901748"/>
    <w:rsid w:val="00901D44"/>
    <w:rsid w:val="00901F83"/>
    <w:rsid w:val="00901FB4"/>
    <w:rsid w:val="009020B7"/>
    <w:rsid w:val="00902253"/>
    <w:rsid w:val="009026BB"/>
    <w:rsid w:val="009028C6"/>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A46"/>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09"/>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61C"/>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A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008"/>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50F"/>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1DB9"/>
    <w:rsid w:val="009D23F1"/>
    <w:rsid w:val="009D252A"/>
    <w:rsid w:val="009D2BB6"/>
    <w:rsid w:val="009D352F"/>
    <w:rsid w:val="009D3676"/>
    <w:rsid w:val="009D36E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2B2"/>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3E1C"/>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423"/>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081"/>
    <w:rsid w:val="00A9610A"/>
    <w:rsid w:val="00A967ED"/>
    <w:rsid w:val="00A97051"/>
    <w:rsid w:val="00A970D8"/>
    <w:rsid w:val="00A9761A"/>
    <w:rsid w:val="00A976BF"/>
    <w:rsid w:val="00A97DEB"/>
    <w:rsid w:val="00AA004B"/>
    <w:rsid w:val="00AA11D6"/>
    <w:rsid w:val="00AA15E4"/>
    <w:rsid w:val="00AA23BC"/>
    <w:rsid w:val="00AA29BC"/>
    <w:rsid w:val="00AA31DC"/>
    <w:rsid w:val="00AA31FC"/>
    <w:rsid w:val="00AA37A4"/>
    <w:rsid w:val="00AA3B21"/>
    <w:rsid w:val="00AA3BF5"/>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0A2"/>
    <w:rsid w:val="00AB2127"/>
    <w:rsid w:val="00AB241A"/>
    <w:rsid w:val="00AB271A"/>
    <w:rsid w:val="00AB286F"/>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94C"/>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2B54"/>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38D"/>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052"/>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19E"/>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346"/>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3EA0"/>
    <w:rsid w:val="00BB41C5"/>
    <w:rsid w:val="00BB4814"/>
    <w:rsid w:val="00BB4B79"/>
    <w:rsid w:val="00BB4DDD"/>
    <w:rsid w:val="00BB52EF"/>
    <w:rsid w:val="00BB559C"/>
    <w:rsid w:val="00BB5BEF"/>
    <w:rsid w:val="00BB66B1"/>
    <w:rsid w:val="00BB6A0F"/>
    <w:rsid w:val="00BB6AC3"/>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BAC"/>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2B4"/>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4FFA"/>
    <w:rsid w:val="00CE518D"/>
    <w:rsid w:val="00CE519F"/>
    <w:rsid w:val="00CE5264"/>
    <w:rsid w:val="00CE536C"/>
    <w:rsid w:val="00CE5426"/>
    <w:rsid w:val="00CE566B"/>
    <w:rsid w:val="00CE56C1"/>
    <w:rsid w:val="00CE5AC1"/>
    <w:rsid w:val="00CE61BE"/>
    <w:rsid w:val="00CE6317"/>
    <w:rsid w:val="00CE6718"/>
    <w:rsid w:val="00CE6B0D"/>
    <w:rsid w:val="00CE6F8B"/>
    <w:rsid w:val="00CE704E"/>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99A"/>
    <w:rsid w:val="00DB3A40"/>
    <w:rsid w:val="00DB4632"/>
    <w:rsid w:val="00DB5400"/>
    <w:rsid w:val="00DB56C7"/>
    <w:rsid w:val="00DB5AA0"/>
    <w:rsid w:val="00DB5B74"/>
    <w:rsid w:val="00DB5E50"/>
    <w:rsid w:val="00DB5E7B"/>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597"/>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2E1B"/>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45D"/>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1B8"/>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3F40"/>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0ED4"/>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085D"/>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34D"/>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E7DFA"/>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EAF"/>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337874C3-A5CD-4CC7-9516-4576C256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styleId="Lienhypertexte">
    <w:name w:val="Hyperlink"/>
    <w:basedOn w:val="Policepardfaut"/>
    <w:uiPriority w:val="99"/>
    <w:unhideWhenUsed/>
    <w:rsid w:val="00737C73"/>
    <w:rPr>
      <w:color w:val="0000FF" w:themeColor="hyperlink"/>
      <w:u w:val="single"/>
    </w:rPr>
  </w:style>
  <w:style w:type="character" w:styleId="Mentionnonrsolue">
    <w:name w:val="Unresolved Mention"/>
    <w:basedOn w:val="Policepardfaut"/>
    <w:uiPriority w:val="99"/>
    <w:semiHidden/>
    <w:unhideWhenUsed/>
    <w:rsid w:val="00737C73"/>
    <w:rPr>
      <w:color w:val="605E5C"/>
      <w:shd w:val="clear" w:color="auto" w:fill="E1DFDD"/>
    </w:rPr>
  </w:style>
  <w:style w:type="character" w:customStyle="1" w:styleId="normaltextrun">
    <w:name w:val="normaltextrun"/>
    <w:basedOn w:val="Policepardfaut"/>
    <w:rsid w:val="0079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2" ma:contentTypeDescription="Crée un document." ma:contentTypeScope="" ma:versionID="d23140d3c7c980823669782c4f6ada01">
  <xsd:schema xmlns:xsd="http://www.w3.org/2001/XMLSchema" xmlns:xs="http://www.w3.org/2001/XMLSchema" xmlns:p="http://schemas.microsoft.com/office/2006/metadata/properties" xmlns:ns2="d672a81e-fae3-4387-9878-06f19f3af537" targetNamespace="http://schemas.microsoft.com/office/2006/metadata/properties" ma:root="true" ma:fieldsID="35a329e28ea3f6600d4d12cf2a85ecf6" ns2:_="">
    <xsd:import namespace="d672a81e-fae3-4387-9878-06f19f3af5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703AC-85E7-43A5-A9B2-811241D180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833E1C-D8B8-4C65-B9A0-2805EA86817D}">
  <ds:schemaRefs>
    <ds:schemaRef ds:uri="http://schemas.microsoft.com/sharepoint/v3/contenttype/forms"/>
  </ds:schemaRefs>
</ds:datastoreItem>
</file>

<file path=customXml/itemProps3.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4.xml><?xml version="1.0" encoding="utf-8"?>
<ds:datastoreItem xmlns:ds="http://schemas.openxmlformats.org/officeDocument/2006/customXml" ds:itemID="{6AC4778D-0FF4-4BB8-BB81-F908FDFCF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2a81e-fae3-4387-9878-06f19f3af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893</Words>
  <Characters>4916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52</cp:revision>
  <dcterms:created xsi:type="dcterms:W3CDTF">2022-08-08T05:37:00Z</dcterms:created>
  <dcterms:modified xsi:type="dcterms:W3CDTF">2022-08-09T14:01:00Z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0x0101003098555769AB92478237C291B009A8BE</vt:lpwstr>
  </property>
</Properties>
</file>