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903" w:rsidRDefault="00174903" w:rsidP="001520AB">
      <w:pPr>
        <w:jc w:val="center"/>
        <w:rPr>
          <w:b/>
          <w:caps/>
        </w:rPr>
      </w:pPr>
      <w:r>
        <w:rPr>
          <w:b/>
        </w:rPr>
        <w:t>Annexe 10</w:t>
      </w:r>
    </w:p>
    <w:p w:rsidR="00174903" w:rsidRDefault="00174903" w:rsidP="001520AB">
      <w:pPr>
        <w:jc w:val="center"/>
        <w:rPr>
          <w:b/>
          <w:caps/>
        </w:rPr>
      </w:pPr>
    </w:p>
    <w:p w:rsidR="00E63C81" w:rsidRPr="00621D65" w:rsidRDefault="00174903" w:rsidP="001520AB">
      <w:pPr>
        <w:jc w:val="center"/>
        <w:rPr>
          <w:b/>
        </w:rPr>
      </w:pPr>
      <w:r w:rsidRPr="00621D65">
        <w:rPr>
          <w:b/>
        </w:rPr>
        <w:t>Formulaire de déclaration de</w:t>
      </w:r>
      <w:r w:rsidR="001520AB" w:rsidRPr="00621D65">
        <w:rPr>
          <w:b/>
        </w:rPr>
        <w:t xml:space="preserve"> </w:t>
      </w:r>
      <w:r w:rsidRPr="00621D65">
        <w:rPr>
          <w:b/>
        </w:rPr>
        <w:t>mesures de gestion immédiates</w:t>
      </w:r>
    </w:p>
    <w:p w:rsidR="00031281" w:rsidRPr="00031281" w:rsidRDefault="00097678" w:rsidP="00174903">
      <w:pPr>
        <w:pStyle w:val="Corpsdetexte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i/>
          <w:sz w:val="20"/>
          <w:szCs w:val="20"/>
        </w:rPr>
      </w:pPr>
      <w:r w:rsidRPr="00031281">
        <w:rPr>
          <w:i/>
          <w:sz w:val="20"/>
          <w:szCs w:val="20"/>
        </w:rPr>
        <w:t xml:space="preserve">Le terme « titulaire » vise dans le présent </w:t>
      </w:r>
      <w:r w:rsidR="006636B2" w:rsidRPr="00031281">
        <w:rPr>
          <w:i/>
          <w:sz w:val="20"/>
          <w:szCs w:val="20"/>
        </w:rPr>
        <w:t>formulaire</w:t>
      </w:r>
      <w:r w:rsidR="00621D65" w:rsidRPr="00031281">
        <w:rPr>
          <w:i/>
          <w:sz w:val="20"/>
          <w:szCs w:val="20"/>
        </w:rPr>
        <w:t>,</w:t>
      </w:r>
      <w:r w:rsidRPr="00031281">
        <w:rPr>
          <w:i/>
          <w:sz w:val="20"/>
          <w:szCs w:val="20"/>
        </w:rPr>
        <w:t xml:space="preserve"> la personne physique / morale </w:t>
      </w:r>
      <w:r w:rsidR="001520AB" w:rsidRPr="00031281">
        <w:rPr>
          <w:i/>
          <w:sz w:val="20"/>
          <w:szCs w:val="20"/>
        </w:rPr>
        <w:t>qui découvre la pollution et en assure la gestion conformément à la procédure visée à l’article 80 du décret</w:t>
      </w:r>
      <w:r w:rsidR="00174903">
        <w:rPr>
          <w:i/>
          <w:sz w:val="20"/>
          <w:szCs w:val="20"/>
        </w:rPr>
        <w:t xml:space="preserve"> du 1</w:t>
      </w:r>
      <w:r w:rsidR="00174903" w:rsidRPr="00174903">
        <w:rPr>
          <w:i/>
          <w:sz w:val="20"/>
          <w:szCs w:val="20"/>
          <w:vertAlign w:val="superscript"/>
        </w:rPr>
        <w:t>er</w:t>
      </w:r>
      <w:r w:rsidR="00174903">
        <w:rPr>
          <w:i/>
          <w:sz w:val="20"/>
          <w:szCs w:val="20"/>
        </w:rPr>
        <w:t xml:space="preserve"> mars 2018 relatif à la gestion et à l’assainissement des sols</w:t>
      </w:r>
      <w:r w:rsidR="001520AB" w:rsidRPr="00031281">
        <w:rPr>
          <w:i/>
          <w:sz w:val="20"/>
          <w:szCs w:val="20"/>
        </w:rPr>
        <w:t>.</w:t>
      </w:r>
      <w:r w:rsidR="00031281" w:rsidRPr="00031281">
        <w:rPr>
          <w:i/>
          <w:sz w:val="20"/>
          <w:szCs w:val="20"/>
        </w:rPr>
        <w:t xml:space="preserve"> </w:t>
      </w:r>
      <w:r w:rsidR="006418F6" w:rsidRPr="00031281">
        <w:rPr>
          <w:i/>
          <w:sz w:val="20"/>
          <w:szCs w:val="20"/>
        </w:rPr>
        <w:t>Le formulaire dûment complété, daté</w:t>
      </w:r>
      <w:r w:rsidR="00621D65" w:rsidRPr="00031281">
        <w:rPr>
          <w:i/>
          <w:sz w:val="20"/>
          <w:szCs w:val="20"/>
        </w:rPr>
        <w:t xml:space="preserve"> et signé par le titulaire (</w:t>
      </w:r>
      <w:r w:rsidR="006418F6" w:rsidRPr="00031281">
        <w:rPr>
          <w:i/>
          <w:sz w:val="20"/>
          <w:szCs w:val="20"/>
        </w:rPr>
        <w:t>cadre I à IV) est adressé à la DGO3, Avenue prince de Liège n°15 à 5100 JAMBES par envoi recommandé ou par tout envoi conférant date certaine.</w:t>
      </w:r>
    </w:p>
    <w:p w:rsidR="00097678" w:rsidRDefault="00097678" w:rsidP="006636B2">
      <w:pPr>
        <w:pStyle w:val="Cadre"/>
        <w:ind w:left="0" w:firstLine="0"/>
      </w:pPr>
      <w:r w:rsidRPr="00D404AE">
        <w:lastRenderedPageBreak/>
        <w:t>Cadre I :</w:t>
      </w:r>
      <w:r w:rsidRPr="00D404AE">
        <w:tab/>
        <w:t xml:space="preserve">identite du </w:t>
      </w:r>
      <w:r>
        <w:t>titulaire</w:t>
      </w:r>
      <w:r w:rsidRPr="00D404AE">
        <w:t xml:space="preserve"> </w:t>
      </w:r>
    </w:p>
    <w:p w:rsidR="00097678" w:rsidRPr="00D404AE" w:rsidRDefault="00097678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498"/>
        </w:tabs>
        <w:spacing w:after="120"/>
        <w:ind w:right="-426"/>
        <w:rPr>
          <w:sz w:val="24"/>
          <w:szCs w:val="24"/>
        </w:rPr>
      </w:pPr>
      <w:r>
        <w:rPr>
          <w:b/>
        </w:rPr>
        <w:t>A. Personne</w:t>
      </w:r>
      <w:r w:rsidRPr="00097678">
        <w:rPr>
          <w:b/>
        </w:rPr>
        <w:t xml:space="preserve"> physique</w:t>
      </w:r>
    </w:p>
    <w:p w:rsidR="00097678" w:rsidRPr="00D404AE" w:rsidRDefault="00097678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leader="dot" w:pos="9498"/>
        </w:tabs>
        <w:ind w:right="-426"/>
        <w:rPr>
          <w:sz w:val="24"/>
          <w:szCs w:val="24"/>
        </w:rPr>
      </w:pPr>
      <w:r w:rsidRPr="00D404AE">
        <w:rPr>
          <w:sz w:val="24"/>
          <w:szCs w:val="24"/>
        </w:rPr>
        <w:tab/>
        <w:t xml:space="preserve">NOM : </w:t>
      </w:r>
      <w:r w:rsidRPr="00D404AE">
        <w:rPr>
          <w:sz w:val="24"/>
          <w:szCs w:val="24"/>
        </w:rPr>
        <w:tab/>
      </w:r>
    </w:p>
    <w:p w:rsidR="00097678" w:rsidRDefault="00097678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leader="dot" w:pos="9498"/>
        </w:tabs>
        <w:ind w:right="-426"/>
        <w:rPr>
          <w:sz w:val="24"/>
          <w:szCs w:val="24"/>
        </w:rPr>
      </w:pPr>
      <w:r w:rsidRPr="00D404AE">
        <w:rPr>
          <w:sz w:val="24"/>
          <w:szCs w:val="24"/>
        </w:rPr>
        <w:tab/>
        <w:t xml:space="preserve">Prénom : </w:t>
      </w:r>
      <w:r w:rsidRPr="00D404AE">
        <w:rPr>
          <w:sz w:val="24"/>
          <w:szCs w:val="24"/>
        </w:rPr>
        <w:tab/>
      </w:r>
    </w:p>
    <w:p w:rsidR="00091A01" w:rsidRDefault="00091A01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leader="dot" w:pos="9498"/>
        </w:tabs>
        <w:ind w:right="-426"/>
        <w:rPr>
          <w:sz w:val="24"/>
          <w:szCs w:val="24"/>
        </w:rPr>
      </w:pPr>
      <w:r>
        <w:rPr>
          <w:sz w:val="24"/>
          <w:szCs w:val="24"/>
        </w:rPr>
        <w:tab/>
        <w:t>Qualité </w:t>
      </w:r>
    </w:p>
    <w:p w:rsidR="00091A01" w:rsidRDefault="003F47F8" w:rsidP="003F47F8">
      <w:pPr>
        <w:pStyle w:val="Formulaireencadr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right" w:leader="dot" w:pos="9498"/>
        </w:tabs>
        <w:ind w:left="0" w:right="-426"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="00091A01">
        <w:rPr>
          <w:sz w:val="24"/>
          <w:szCs w:val="24"/>
        </w:rPr>
        <w:t xml:space="preserve">ropriétaire </w:t>
      </w:r>
    </w:p>
    <w:p w:rsidR="00091A01" w:rsidRDefault="00091A01" w:rsidP="003F47F8">
      <w:pPr>
        <w:pStyle w:val="Formulaireencadr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right" w:leader="dot" w:pos="9498"/>
        </w:tabs>
        <w:ind w:left="0" w:right="-426" w:firstLine="0"/>
        <w:rPr>
          <w:sz w:val="24"/>
          <w:szCs w:val="24"/>
        </w:rPr>
      </w:pPr>
      <w:r>
        <w:rPr>
          <w:sz w:val="24"/>
          <w:szCs w:val="24"/>
        </w:rPr>
        <w:t>exploitant</w:t>
      </w:r>
    </w:p>
    <w:p w:rsidR="00091A01" w:rsidRPr="00D404AE" w:rsidRDefault="00091A01" w:rsidP="003F47F8">
      <w:pPr>
        <w:pStyle w:val="Formulaireencadr"/>
        <w:keepNext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right" w:leader="dot" w:pos="9498"/>
        </w:tabs>
        <w:ind w:left="0" w:right="-426" w:firstLine="0"/>
        <w:rPr>
          <w:sz w:val="24"/>
          <w:szCs w:val="24"/>
        </w:rPr>
      </w:pPr>
      <w:r>
        <w:rPr>
          <w:sz w:val="24"/>
          <w:szCs w:val="24"/>
        </w:rPr>
        <w:t xml:space="preserve"> autre : …………</w:t>
      </w:r>
    </w:p>
    <w:p w:rsidR="00097678" w:rsidRPr="00D404AE" w:rsidRDefault="00097678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right="-426"/>
        <w:rPr>
          <w:sz w:val="24"/>
          <w:szCs w:val="24"/>
        </w:rPr>
      </w:pPr>
      <w:r w:rsidRPr="00D404AE">
        <w:rPr>
          <w:sz w:val="24"/>
          <w:szCs w:val="24"/>
        </w:rPr>
        <w:tab/>
      </w:r>
      <w:r>
        <w:rPr>
          <w:sz w:val="24"/>
          <w:szCs w:val="24"/>
        </w:rPr>
        <w:t>Adresse</w:t>
      </w:r>
      <w:r w:rsidRPr="00D404AE">
        <w:rPr>
          <w:sz w:val="24"/>
          <w:szCs w:val="24"/>
        </w:rPr>
        <w:t> :</w:t>
      </w:r>
    </w:p>
    <w:p w:rsidR="00097678" w:rsidRPr="00D404AE" w:rsidRDefault="00097678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6521"/>
          <w:tab w:val="right" w:leader="dot" w:pos="9498"/>
        </w:tabs>
        <w:spacing w:after="180"/>
        <w:ind w:right="-426"/>
        <w:rPr>
          <w:sz w:val="24"/>
          <w:szCs w:val="24"/>
        </w:rPr>
      </w:pPr>
      <w:r w:rsidRPr="00D404AE">
        <w:rPr>
          <w:sz w:val="24"/>
          <w:szCs w:val="24"/>
        </w:rPr>
        <w:tab/>
      </w:r>
      <w:r w:rsidR="006636B2">
        <w:rPr>
          <w:sz w:val="24"/>
          <w:szCs w:val="24"/>
        </w:rPr>
        <w:t>Localité</w:t>
      </w:r>
      <w:r w:rsidRPr="00D404AE">
        <w:rPr>
          <w:sz w:val="24"/>
          <w:szCs w:val="24"/>
        </w:rPr>
        <w:t> :</w:t>
      </w:r>
      <w:r w:rsidRPr="00D404AE">
        <w:rPr>
          <w:sz w:val="24"/>
          <w:szCs w:val="24"/>
        </w:rPr>
        <w:tab/>
        <w:t xml:space="preserve"> Code postal :</w:t>
      </w:r>
      <w:r w:rsidRPr="00D404AE">
        <w:rPr>
          <w:sz w:val="24"/>
          <w:szCs w:val="24"/>
        </w:rPr>
        <w:tab/>
      </w:r>
    </w:p>
    <w:p w:rsidR="00097678" w:rsidRPr="00D404AE" w:rsidRDefault="00097678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  <w:tab w:val="left" w:leader="dot" w:pos="8222"/>
          <w:tab w:val="right" w:leader="dot" w:pos="9498"/>
        </w:tabs>
        <w:ind w:right="-426"/>
        <w:rPr>
          <w:sz w:val="24"/>
          <w:szCs w:val="24"/>
        </w:rPr>
      </w:pPr>
      <w:r w:rsidRPr="00D404AE">
        <w:rPr>
          <w:sz w:val="24"/>
          <w:szCs w:val="24"/>
        </w:rPr>
        <w:tab/>
        <w:t xml:space="preserve">Rue : </w:t>
      </w:r>
      <w:r w:rsidRPr="00D404AE">
        <w:rPr>
          <w:sz w:val="24"/>
          <w:szCs w:val="24"/>
        </w:rPr>
        <w:tab/>
        <w:t xml:space="preserve"> n° </w:t>
      </w:r>
      <w:r w:rsidRPr="00D404AE">
        <w:rPr>
          <w:sz w:val="24"/>
          <w:szCs w:val="24"/>
        </w:rPr>
        <w:tab/>
        <w:t xml:space="preserve"> boîte </w:t>
      </w:r>
      <w:r w:rsidRPr="00D404AE">
        <w:rPr>
          <w:sz w:val="24"/>
          <w:szCs w:val="24"/>
        </w:rPr>
        <w:tab/>
      </w:r>
    </w:p>
    <w:p w:rsidR="00097678" w:rsidRPr="00D404AE" w:rsidRDefault="00097678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2835"/>
          <w:tab w:val="left" w:leader="dot" w:pos="5103"/>
          <w:tab w:val="left" w:leader="dot" w:pos="7513"/>
          <w:tab w:val="right" w:leader="dot" w:pos="9498"/>
        </w:tabs>
        <w:ind w:right="-426"/>
        <w:rPr>
          <w:sz w:val="24"/>
          <w:szCs w:val="24"/>
        </w:rPr>
      </w:pPr>
      <w:r w:rsidRPr="00D404AE">
        <w:rPr>
          <w:sz w:val="24"/>
          <w:szCs w:val="24"/>
        </w:rPr>
        <w:tab/>
      </w:r>
      <w:r w:rsidRPr="00D404AE">
        <w:rPr>
          <w:sz w:val="24"/>
          <w:szCs w:val="24"/>
        </w:rPr>
        <w:sym w:font="Wingdings" w:char="F028"/>
      </w:r>
      <w:r w:rsidRPr="00D404AE">
        <w:rPr>
          <w:sz w:val="24"/>
          <w:szCs w:val="24"/>
        </w:rPr>
        <w:t xml:space="preserve"> : </w:t>
      </w:r>
      <w:r w:rsidRPr="00D404AE">
        <w:rPr>
          <w:sz w:val="24"/>
          <w:szCs w:val="24"/>
        </w:rPr>
        <w:tab/>
        <w:t xml:space="preserve"> E-mail : </w:t>
      </w:r>
      <w:r w:rsidRPr="00D404AE">
        <w:rPr>
          <w:sz w:val="24"/>
          <w:szCs w:val="24"/>
        </w:rPr>
        <w:tab/>
        <w:t>@</w:t>
      </w:r>
      <w:r w:rsidRPr="00D404AE">
        <w:rPr>
          <w:sz w:val="24"/>
          <w:szCs w:val="24"/>
        </w:rPr>
        <w:tab/>
      </w:r>
    </w:p>
    <w:p w:rsidR="00097678" w:rsidRDefault="006636B2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leader="dot" w:pos="9498"/>
        </w:tabs>
        <w:ind w:right="-426"/>
        <w:rPr>
          <w:sz w:val="24"/>
          <w:szCs w:val="24"/>
        </w:rPr>
      </w:pPr>
      <w:r>
        <w:rPr>
          <w:b/>
          <w:bCs/>
        </w:rPr>
        <w:t xml:space="preserve">B.  </w:t>
      </w:r>
      <w:r w:rsidR="00097678">
        <w:rPr>
          <w:b/>
          <w:bCs/>
        </w:rPr>
        <w:t xml:space="preserve"> Pour les personnes morales</w:t>
      </w:r>
    </w:p>
    <w:p w:rsidR="006636B2" w:rsidRDefault="006636B2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leader="dot" w:pos="9498"/>
        </w:tabs>
        <w:ind w:right="-426"/>
        <w:rPr>
          <w:sz w:val="24"/>
          <w:szCs w:val="24"/>
        </w:rPr>
      </w:pPr>
      <w:r>
        <w:rPr>
          <w:sz w:val="24"/>
          <w:szCs w:val="24"/>
        </w:rPr>
        <w:t>Dénomination sociale:</w:t>
      </w:r>
      <w:r w:rsidR="00091A01">
        <w:rPr>
          <w:sz w:val="24"/>
          <w:szCs w:val="24"/>
        </w:rPr>
        <w:t>………………………………………..</w:t>
      </w:r>
    </w:p>
    <w:p w:rsidR="00091A01" w:rsidRDefault="006636B2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leader="dot" w:pos="9498"/>
        </w:tabs>
        <w:ind w:right="-426"/>
        <w:rPr>
          <w:sz w:val="24"/>
          <w:szCs w:val="24"/>
        </w:rPr>
      </w:pPr>
      <w:r>
        <w:rPr>
          <w:sz w:val="24"/>
          <w:szCs w:val="24"/>
        </w:rPr>
        <w:t>N° entreprise </w:t>
      </w:r>
      <w:r w:rsidR="00091A01">
        <w:rPr>
          <w:sz w:val="24"/>
          <w:szCs w:val="24"/>
        </w:rPr>
        <w:t xml:space="preserve">  </w:t>
      </w:r>
    </w:p>
    <w:p w:rsidR="00097678" w:rsidRPr="00D404AE" w:rsidRDefault="006636B2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leader="dot" w:pos="9498"/>
        </w:tabs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Adresse </w:t>
      </w:r>
    </w:p>
    <w:p w:rsidR="00097678" w:rsidRPr="00D404AE" w:rsidRDefault="00097678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6521"/>
          <w:tab w:val="right" w:leader="dot" w:pos="9498"/>
        </w:tabs>
        <w:spacing w:after="180"/>
        <w:ind w:right="-426"/>
        <w:rPr>
          <w:sz w:val="24"/>
          <w:szCs w:val="24"/>
        </w:rPr>
      </w:pPr>
      <w:r w:rsidRPr="00D404AE">
        <w:rPr>
          <w:sz w:val="24"/>
          <w:szCs w:val="24"/>
        </w:rPr>
        <w:tab/>
      </w:r>
      <w:r w:rsidR="006636B2">
        <w:rPr>
          <w:sz w:val="24"/>
          <w:szCs w:val="24"/>
        </w:rPr>
        <w:t>Localité</w:t>
      </w:r>
      <w:r w:rsidRPr="00D404AE">
        <w:rPr>
          <w:sz w:val="24"/>
          <w:szCs w:val="24"/>
        </w:rPr>
        <w:t> :</w:t>
      </w:r>
      <w:r w:rsidRPr="00D404AE">
        <w:rPr>
          <w:sz w:val="24"/>
          <w:szCs w:val="24"/>
        </w:rPr>
        <w:tab/>
        <w:t xml:space="preserve"> Code postal :</w:t>
      </w:r>
      <w:r w:rsidRPr="00D404AE">
        <w:rPr>
          <w:sz w:val="24"/>
          <w:szCs w:val="24"/>
        </w:rPr>
        <w:tab/>
      </w:r>
    </w:p>
    <w:p w:rsidR="00097678" w:rsidRDefault="00097678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  <w:tab w:val="left" w:leader="dot" w:pos="8222"/>
          <w:tab w:val="right" w:leader="dot" w:pos="9498"/>
        </w:tabs>
        <w:ind w:right="-426"/>
        <w:rPr>
          <w:sz w:val="24"/>
          <w:szCs w:val="24"/>
        </w:rPr>
      </w:pPr>
      <w:r w:rsidRPr="00D404AE">
        <w:rPr>
          <w:sz w:val="24"/>
          <w:szCs w:val="24"/>
        </w:rPr>
        <w:tab/>
        <w:t xml:space="preserve">Rue : </w:t>
      </w:r>
      <w:r w:rsidRPr="00D404AE">
        <w:rPr>
          <w:sz w:val="24"/>
          <w:szCs w:val="24"/>
        </w:rPr>
        <w:tab/>
        <w:t xml:space="preserve"> n° </w:t>
      </w:r>
      <w:r w:rsidRPr="00D404AE">
        <w:rPr>
          <w:sz w:val="24"/>
          <w:szCs w:val="24"/>
        </w:rPr>
        <w:tab/>
        <w:t xml:space="preserve"> boîte </w:t>
      </w:r>
      <w:r w:rsidRPr="00D404AE">
        <w:rPr>
          <w:sz w:val="24"/>
          <w:szCs w:val="24"/>
        </w:rPr>
        <w:tab/>
      </w:r>
    </w:p>
    <w:p w:rsidR="006636B2" w:rsidRDefault="006636B2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  <w:tab w:val="left" w:leader="dot" w:pos="8222"/>
          <w:tab w:val="right" w:leader="dot" w:pos="9498"/>
        </w:tabs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Personne de contact : </w:t>
      </w:r>
    </w:p>
    <w:p w:rsidR="006636B2" w:rsidRPr="00D404AE" w:rsidRDefault="006636B2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right" w:leader="dot" w:pos="9498"/>
        </w:tabs>
        <w:ind w:right="-426"/>
        <w:rPr>
          <w:sz w:val="24"/>
          <w:szCs w:val="24"/>
        </w:rPr>
      </w:pPr>
      <w:r>
        <w:rPr>
          <w:sz w:val="24"/>
          <w:szCs w:val="24"/>
        </w:rPr>
        <w:tab/>
      </w:r>
      <w:r w:rsidRPr="00D404AE">
        <w:rPr>
          <w:sz w:val="24"/>
          <w:szCs w:val="24"/>
        </w:rPr>
        <w:t xml:space="preserve">NOM : </w:t>
      </w:r>
      <w:r w:rsidRPr="00D404AE">
        <w:rPr>
          <w:sz w:val="24"/>
          <w:szCs w:val="24"/>
        </w:rPr>
        <w:tab/>
      </w:r>
    </w:p>
    <w:p w:rsidR="006636B2" w:rsidRDefault="006636B2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  <w:tab w:val="left" w:leader="dot" w:pos="8222"/>
          <w:tab w:val="right" w:leader="dot" w:pos="9498"/>
        </w:tabs>
        <w:ind w:right="-426"/>
        <w:rPr>
          <w:sz w:val="24"/>
          <w:szCs w:val="24"/>
        </w:rPr>
      </w:pPr>
      <w:r w:rsidRPr="00D404AE">
        <w:rPr>
          <w:sz w:val="24"/>
          <w:szCs w:val="24"/>
        </w:rPr>
        <w:tab/>
        <w:t>Prénom :</w:t>
      </w:r>
      <w:r w:rsidR="00091A01">
        <w:rPr>
          <w:sz w:val="24"/>
          <w:szCs w:val="24"/>
        </w:rPr>
        <w:t>……………………………………………</w:t>
      </w:r>
    </w:p>
    <w:p w:rsidR="006636B2" w:rsidRDefault="006636B2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7371"/>
          <w:tab w:val="left" w:leader="dot" w:pos="8222"/>
          <w:tab w:val="right" w:leader="dot" w:pos="9498"/>
        </w:tabs>
        <w:ind w:right="-426"/>
        <w:rPr>
          <w:sz w:val="24"/>
          <w:szCs w:val="24"/>
        </w:rPr>
      </w:pPr>
      <w:r>
        <w:rPr>
          <w:sz w:val="24"/>
          <w:szCs w:val="24"/>
        </w:rPr>
        <w:tab/>
        <w:t>En qualité de :</w:t>
      </w:r>
    </w:p>
    <w:p w:rsidR="00097678" w:rsidRPr="00D404AE" w:rsidRDefault="00097678" w:rsidP="00091A01">
      <w:pPr>
        <w:pStyle w:val="Formulaireencadr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2835"/>
          <w:tab w:val="left" w:leader="dot" w:pos="5103"/>
          <w:tab w:val="left" w:leader="dot" w:pos="7513"/>
          <w:tab w:val="right" w:leader="dot" w:pos="9498"/>
        </w:tabs>
        <w:ind w:right="-426"/>
        <w:rPr>
          <w:sz w:val="24"/>
          <w:szCs w:val="24"/>
        </w:rPr>
      </w:pPr>
      <w:r w:rsidRPr="00D404AE">
        <w:rPr>
          <w:sz w:val="24"/>
          <w:szCs w:val="24"/>
        </w:rPr>
        <w:tab/>
      </w:r>
      <w:r w:rsidRPr="00D404AE">
        <w:rPr>
          <w:sz w:val="24"/>
          <w:szCs w:val="24"/>
        </w:rPr>
        <w:sym w:font="Wingdings" w:char="F028"/>
      </w:r>
      <w:r w:rsidRPr="00D404AE">
        <w:rPr>
          <w:sz w:val="24"/>
          <w:szCs w:val="24"/>
        </w:rPr>
        <w:t xml:space="preserve"> : </w:t>
      </w:r>
      <w:r w:rsidRPr="00D404AE">
        <w:rPr>
          <w:sz w:val="24"/>
          <w:szCs w:val="24"/>
        </w:rPr>
        <w:tab/>
        <w:t xml:space="preserve"> E-mail : </w:t>
      </w:r>
      <w:r w:rsidRPr="00D404AE">
        <w:rPr>
          <w:sz w:val="24"/>
          <w:szCs w:val="24"/>
        </w:rPr>
        <w:tab/>
        <w:t>@</w:t>
      </w:r>
      <w:r w:rsidRPr="00D404AE">
        <w:rPr>
          <w:sz w:val="24"/>
          <w:szCs w:val="24"/>
        </w:rPr>
        <w:tab/>
      </w:r>
    </w:p>
    <w:p w:rsidR="00174903" w:rsidRDefault="00174903">
      <w:pPr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fr-FR" w:eastAsia="fr-FR"/>
        </w:rPr>
      </w:pPr>
      <w:r>
        <w:br w:type="page"/>
      </w:r>
    </w:p>
    <w:p w:rsidR="00097678" w:rsidRDefault="00097678" w:rsidP="00E061D9">
      <w:pPr>
        <w:pStyle w:val="Cadre"/>
        <w:ind w:left="0" w:firstLine="0"/>
      </w:pPr>
      <w:r w:rsidRPr="00D404AE">
        <w:lastRenderedPageBreak/>
        <w:t>Cadre I</w:t>
      </w:r>
      <w:r>
        <w:t>I</w:t>
      </w:r>
      <w:r w:rsidRPr="00D404AE">
        <w:t> :</w:t>
      </w:r>
      <w:r w:rsidRPr="00D404AE">
        <w:tab/>
      </w:r>
      <w:r>
        <w:t>LOCALISATION DU TERRAIN CONCERNE</w:t>
      </w:r>
    </w:p>
    <w:p w:rsidR="006636B2" w:rsidRDefault="006636B2" w:rsidP="006636B2">
      <w:pPr>
        <w:pStyle w:val="Formulaireencadr"/>
        <w:keepNext/>
        <w:tabs>
          <w:tab w:val="left" w:pos="709"/>
          <w:tab w:val="right" w:leader="dot" w:pos="9498"/>
        </w:tabs>
        <w:ind w:right="-426"/>
        <w:rPr>
          <w:sz w:val="24"/>
          <w:szCs w:val="24"/>
        </w:rPr>
      </w:pPr>
      <w:r>
        <w:rPr>
          <w:sz w:val="24"/>
          <w:szCs w:val="24"/>
        </w:rPr>
        <w:t>Dénomination , lieu-dit:</w:t>
      </w:r>
    </w:p>
    <w:p w:rsidR="006636B2" w:rsidRPr="00D404AE" w:rsidRDefault="006636B2" w:rsidP="006636B2">
      <w:pPr>
        <w:pStyle w:val="Formulaireencadr"/>
        <w:keepNext/>
        <w:tabs>
          <w:tab w:val="left" w:pos="709"/>
          <w:tab w:val="right" w:leader="dot" w:pos="9498"/>
        </w:tabs>
        <w:ind w:right="-426"/>
        <w:rPr>
          <w:sz w:val="24"/>
          <w:szCs w:val="24"/>
        </w:rPr>
      </w:pPr>
      <w:r>
        <w:rPr>
          <w:sz w:val="24"/>
          <w:szCs w:val="24"/>
        </w:rPr>
        <w:t>Adresse </w:t>
      </w:r>
    </w:p>
    <w:p w:rsidR="006636B2" w:rsidRPr="00D404AE" w:rsidRDefault="006636B2" w:rsidP="006636B2">
      <w:pPr>
        <w:pStyle w:val="Formulaireencadr"/>
        <w:keepNext/>
        <w:tabs>
          <w:tab w:val="left" w:pos="709"/>
          <w:tab w:val="left" w:leader="dot" w:pos="6521"/>
          <w:tab w:val="right" w:leader="dot" w:pos="9498"/>
        </w:tabs>
        <w:spacing w:after="180"/>
        <w:ind w:right="-426"/>
        <w:rPr>
          <w:sz w:val="24"/>
          <w:szCs w:val="24"/>
        </w:rPr>
      </w:pPr>
      <w:r w:rsidRPr="00D404AE">
        <w:rPr>
          <w:sz w:val="24"/>
          <w:szCs w:val="24"/>
        </w:rPr>
        <w:tab/>
      </w:r>
      <w:r>
        <w:rPr>
          <w:sz w:val="24"/>
          <w:szCs w:val="24"/>
        </w:rPr>
        <w:t>Localité</w:t>
      </w:r>
      <w:r w:rsidRPr="00D404AE">
        <w:rPr>
          <w:sz w:val="24"/>
          <w:szCs w:val="24"/>
        </w:rPr>
        <w:t> :</w:t>
      </w:r>
      <w:r w:rsidRPr="00D404AE">
        <w:rPr>
          <w:sz w:val="24"/>
          <w:szCs w:val="24"/>
        </w:rPr>
        <w:tab/>
        <w:t xml:space="preserve"> Code postal :</w:t>
      </w:r>
      <w:r w:rsidRPr="00D404AE">
        <w:rPr>
          <w:sz w:val="24"/>
          <w:szCs w:val="24"/>
        </w:rPr>
        <w:tab/>
      </w:r>
    </w:p>
    <w:p w:rsidR="006636B2" w:rsidRDefault="006636B2" w:rsidP="006636B2">
      <w:pPr>
        <w:pStyle w:val="Formulaireencadr"/>
        <w:keepNext/>
        <w:tabs>
          <w:tab w:val="left" w:pos="709"/>
          <w:tab w:val="left" w:leader="dot" w:pos="7371"/>
          <w:tab w:val="left" w:leader="dot" w:pos="8222"/>
          <w:tab w:val="right" w:leader="dot" w:pos="9498"/>
        </w:tabs>
        <w:ind w:right="-426"/>
        <w:rPr>
          <w:sz w:val="24"/>
          <w:szCs w:val="24"/>
        </w:rPr>
      </w:pPr>
      <w:r w:rsidRPr="00D404AE">
        <w:rPr>
          <w:sz w:val="24"/>
          <w:szCs w:val="24"/>
        </w:rPr>
        <w:tab/>
        <w:t xml:space="preserve">Rue : </w:t>
      </w:r>
      <w:r w:rsidRPr="00D404AE">
        <w:rPr>
          <w:sz w:val="24"/>
          <w:szCs w:val="24"/>
        </w:rPr>
        <w:tab/>
        <w:t xml:space="preserve"> n° </w:t>
      </w:r>
      <w:r w:rsidRPr="00D404AE">
        <w:rPr>
          <w:sz w:val="24"/>
          <w:szCs w:val="24"/>
        </w:rPr>
        <w:tab/>
        <w:t xml:space="preserve"> </w:t>
      </w:r>
    </w:p>
    <w:p w:rsidR="006636B2" w:rsidRPr="003F47F8" w:rsidRDefault="006636B2" w:rsidP="006636B2">
      <w:pPr>
        <w:pStyle w:val="Formulaireencadr"/>
        <w:keepNext/>
        <w:tabs>
          <w:tab w:val="left" w:pos="709"/>
          <w:tab w:val="left" w:leader="dot" w:pos="7371"/>
          <w:tab w:val="left" w:leader="dot" w:pos="8222"/>
          <w:tab w:val="right" w:leader="dot" w:pos="9498"/>
        </w:tabs>
        <w:ind w:right="-426"/>
        <w:rPr>
          <w:sz w:val="24"/>
          <w:szCs w:val="24"/>
        </w:rPr>
      </w:pPr>
      <w:r>
        <w:rPr>
          <w:sz w:val="24"/>
          <w:szCs w:val="24"/>
        </w:rPr>
        <w:t>Références cadastrales :</w:t>
      </w:r>
      <w:r w:rsidRPr="006636B2">
        <w:rPr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Pr="003F47F8">
        <w:rPr>
          <w:sz w:val="24"/>
          <w:szCs w:val="24"/>
        </w:rPr>
        <w:t>division</w:t>
      </w:r>
      <w:r w:rsidR="003F47F8">
        <w:rPr>
          <w:sz w:val="24"/>
          <w:szCs w:val="24"/>
        </w:rPr>
        <w:t xml:space="preserve"> ……</w:t>
      </w:r>
      <w:r w:rsidRPr="003F47F8">
        <w:rPr>
          <w:sz w:val="24"/>
          <w:szCs w:val="24"/>
        </w:rPr>
        <w:t>, section</w:t>
      </w:r>
      <w:r w:rsidR="003F47F8">
        <w:rPr>
          <w:sz w:val="24"/>
          <w:szCs w:val="24"/>
        </w:rPr>
        <w:t>….., n°……..</w:t>
      </w:r>
    </w:p>
    <w:p w:rsidR="006636B2" w:rsidRDefault="006636B2" w:rsidP="006636B2">
      <w:pPr>
        <w:pStyle w:val="Formulaireencadr"/>
        <w:keepNext/>
        <w:tabs>
          <w:tab w:val="left" w:pos="709"/>
          <w:tab w:val="left" w:leader="dot" w:pos="7371"/>
          <w:tab w:val="left" w:leader="dot" w:pos="8222"/>
          <w:tab w:val="right" w:leader="dot" w:pos="9498"/>
        </w:tabs>
        <w:ind w:right="-426"/>
        <w:rPr>
          <w:sz w:val="24"/>
          <w:szCs w:val="24"/>
        </w:rPr>
      </w:pPr>
      <w:r w:rsidRPr="00373556">
        <w:rPr>
          <w:rFonts w:asciiTheme="minorHAnsi" w:eastAsiaTheme="minorHAnsi" w:hAnsiTheme="minorHAnsi" w:cstheme="minorBidi"/>
          <w:i/>
          <w:sz w:val="24"/>
          <w:szCs w:val="24"/>
          <w:lang w:val="fr-BE" w:eastAsia="en-US"/>
        </w:rPr>
        <w:t xml:space="preserve">Si le terrain est non cadastré, celui-ci est </w:t>
      </w:r>
      <w:r w:rsidR="001520AB" w:rsidRPr="00373556">
        <w:rPr>
          <w:rFonts w:asciiTheme="minorHAnsi" w:eastAsiaTheme="minorHAnsi" w:hAnsiTheme="minorHAnsi" w:cstheme="minorBidi"/>
          <w:i/>
          <w:sz w:val="24"/>
          <w:szCs w:val="24"/>
          <w:lang w:val="fr-BE" w:eastAsia="en-US"/>
        </w:rPr>
        <w:t xml:space="preserve">localisé </w:t>
      </w:r>
      <w:r w:rsidRPr="00373556">
        <w:rPr>
          <w:rFonts w:asciiTheme="minorHAnsi" w:eastAsiaTheme="minorHAnsi" w:hAnsiTheme="minorHAnsi" w:cstheme="minorBidi"/>
          <w:i/>
          <w:sz w:val="24"/>
          <w:szCs w:val="24"/>
          <w:lang w:val="fr-BE" w:eastAsia="en-US"/>
        </w:rPr>
        <w:t>sur un plan</w:t>
      </w:r>
      <w:r w:rsidR="001520AB" w:rsidRPr="00373556">
        <w:rPr>
          <w:rFonts w:asciiTheme="minorHAnsi" w:eastAsiaTheme="minorHAnsi" w:hAnsiTheme="minorHAnsi" w:cstheme="minorBidi"/>
          <w:i/>
          <w:sz w:val="24"/>
          <w:szCs w:val="24"/>
          <w:lang w:val="fr-BE" w:eastAsia="en-US"/>
        </w:rPr>
        <w:t xml:space="preserve"> par sa délimitation sur fond cadastral et</w:t>
      </w:r>
      <w:r w:rsidRPr="00373556">
        <w:rPr>
          <w:rFonts w:asciiTheme="minorHAnsi" w:eastAsiaTheme="minorHAnsi" w:hAnsiTheme="minorHAnsi" w:cstheme="minorBidi"/>
          <w:i/>
          <w:sz w:val="24"/>
          <w:szCs w:val="24"/>
          <w:lang w:val="fr-BE" w:eastAsia="en-US"/>
        </w:rPr>
        <w:t xml:space="preserve"> repris en annexe </w:t>
      </w:r>
      <w:r w:rsidR="00373556">
        <w:rPr>
          <w:rFonts w:asciiTheme="minorHAnsi" w:eastAsiaTheme="minorHAnsi" w:hAnsiTheme="minorHAnsi" w:cstheme="minorBidi"/>
          <w:i/>
          <w:sz w:val="24"/>
          <w:szCs w:val="24"/>
          <w:lang w:val="fr-BE" w:eastAsia="en-US"/>
        </w:rPr>
        <w:t>1.</w:t>
      </w:r>
      <w:r w:rsidRPr="00373556">
        <w:rPr>
          <w:rFonts w:asciiTheme="minorHAnsi" w:eastAsiaTheme="minorHAnsi" w:hAnsiTheme="minorHAnsi" w:cstheme="minorBidi"/>
          <w:i/>
          <w:sz w:val="24"/>
          <w:szCs w:val="24"/>
          <w:lang w:val="fr-BE" w:eastAsia="en-US"/>
        </w:rPr>
        <w:t xml:space="preserve"> </w:t>
      </w:r>
    </w:p>
    <w:p w:rsidR="006636B2" w:rsidRDefault="006636B2" w:rsidP="00097678">
      <w:pPr>
        <w:rPr>
          <w:b/>
          <w:bCs/>
          <w:color w:val="000000"/>
          <w:sz w:val="16"/>
          <w:szCs w:val="16"/>
          <w:shd w:val="clear" w:color="auto" w:fill="FFFFFF"/>
        </w:rPr>
      </w:pPr>
    </w:p>
    <w:p w:rsidR="0011778F" w:rsidRDefault="0011778F" w:rsidP="0011778F">
      <w:pPr>
        <w:pStyle w:val="Cadre"/>
      </w:pPr>
      <w:r w:rsidRPr="00D404AE">
        <w:t>Cadre I</w:t>
      </w:r>
      <w:r>
        <w:t>II</w:t>
      </w:r>
      <w:r w:rsidRPr="00D404AE">
        <w:t>:</w:t>
      </w:r>
      <w:r w:rsidRPr="00D404AE">
        <w:tab/>
      </w:r>
      <w:r w:rsidR="003F47F8">
        <w:rPr>
          <w:caps/>
          <w:smallCaps w:val="0"/>
        </w:rPr>
        <w:t>conditions</w:t>
      </w:r>
      <w:r w:rsidR="003F47F8" w:rsidRPr="003F47F8">
        <w:rPr>
          <w:caps/>
          <w:smallCaps w:val="0"/>
        </w:rPr>
        <w:t xml:space="preserve"> rencontree</w:t>
      </w:r>
      <w:r w:rsidR="003F47F8">
        <w:rPr>
          <w:caps/>
          <w:smallCaps w:val="0"/>
        </w:rPr>
        <w:t>s</w:t>
      </w:r>
      <w:r w:rsidR="003F47F8">
        <w:t>- ATTESTATION SUR L’HONNEUR</w:t>
      </w:r>
    </w:p>
    <w:p w:rsidR="0011778F" w:rsidRDefault="0011778F" w:rsidP="003F47F8">
      <w:pPr>
        <w:pStyle w:val="P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color w:val="000000"/>
        </w:rPr>
      </w:pPr>
      <w:r>
        <w:rPr>
          <w:color w:val="000000"/>
        </w:rPr>
        <w:t>J’atteste sur l’honneur me trouver dans le cas suivant :</w:t>
      </w:r>
    </w:p>
    <w:p w:rsidR="00373556" w:rsidRPr="00373556" w:rsidRDefault="00373556" w:rsidP="003F47F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1778F" w:rsidRDefault="0011778F" w:rsidP="003F47F8">
      <w:pPr>
        <w:pStyle w:val="Pa7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0" w:firstLine="0"/>
        <w:jc w:val="both"/>
        <w:rPr>
          <w:color w:val="000000"/>
          <w:sz w:val="19"/>
          <w:szCs w:val="19"/>
        </w:rPr>
      </w:pPr>
      <w:r>
        <w:rPr>
          <w:color w:val="000000"/>
        </w:rPr>
        <w:t xml:space="preserve">La pollution a été découverte </w:t>
      </w:r>
      <w:r w:rsidR="006418F6">
        <w:rPr>
          <w:color w:val="000000"/>
        </w:rPr>
        <w:t>le ………</w:t>
      </w:r>
      <w:r>
        <w:rPr>
          <w:color w:val="000000"/>
        </w:rPr>
        <w:t>au cours d’un chantier dûment autorisé</w:t>
      </w:r>
      <w:r w:rsidRPr="0011778F">
        <w:rPr>
          <w:color w:val="000000"/>
        </w:rPr>
        <w:t xml:space="preserve"> </w:t>
      </w:r>
      <w:r>
        <w:rPr>
          <w:color w:val="000000"/>
        </w:rPr>
        <w:t>réalisé sur le terrain renseigné au cadre II.</w:t>
      </w:r>
    </w:p>
    <w:p w:rsidR="0011778F" w:rsidRPr="0011778F" w:rsidRDefault="0011778F" w:rsidP="003F47F8">
      <w:pPr>
        <w:pStyle w:val="P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color w:val="000000"/>
        </w:rPr>
      </w:pPr>
      <w:r w:rsidRPr="0011778F">
        <w:rPr>
          <w:color w:val="000000"/>
        </w:rPr>
        <w:t>Je n’avais pas connaissance de cette pollution et je ne pouvais raisonnablement pas en connaitre l’existence avant sa découverte.</w:t>
      </w:r>
    </w:p>
    <w:p w:rsidR="0011778F" w:rsidRDefault="0011778F" w:rsidP="003F47F8">
      <w:pPr>
        <w:pStyle w:val="P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both"/>
        <w:rPr>
          <w:color w:val="000000"/>
        </w:rPr>
      </w:pPr>
      <w:r w:rsidRPr="0011778F">
        <w:rPr>
          <w:color w:val="000000"/>
        </w:rPr>
        <w:t xml:space="preserve">Les nécessités du chantier imposent de mettre en </w:t>
      </w:r>
      <w:r w:rsidR="00373556" w:rsidRPr="0011778F">
        <w:rPr>
          <w:color w:val="000000"/>
        </w:rPr>
        <w:t>œuvre</w:t>
      </w:r>
      <w:r w:rsidRPr="0011778F">
        <w:rPr>
          <w:color w:val="000000"/>
        </w:rPr>
        <w:t xml:space="preserve"> des mesures de gestion dans des délais incompatibles avec ceux prévus aux articles 42 à 69 du décret du 28 février 2018 relatif à la gestion</w:t>
      </w:r>
      <w:r w:rsidR="00373556">
        <w:rPr>
          <w:color w:val="000000"/>
        </w:rPr>
        <w:t xml:space="preserve"> et à l’assainissement des sols.</w:t>
      </w:r>
    </w:p>
    <w:p w:rsidR="00373556" w:rsidRPr="00373556" w:rsidRDefault="00373556" w:rsidP="003F47F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1778F" w:rsidRDefault="001520AB" w:rsidP="003F47F8">
      <w:pPr>
        <w:pStyle w:val="Pa7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ind w:left="0" w:firstLine="0"/>
        <w:jc w:val="both"/>
        <w:rPr>
          <w:color w:val="000000"/>
        </w:rPr>
      </w:pPr>
      <w:r>
        <w:rPr>
          <w:color w:val="000000"/>
        </w:rPr>
        <w:t xml:space="preserve">La </w:t>
      </w:r>
      <w:r w:rsidR="0011778F" w:rsidRPr="0011778F">
        <w:rPr>
          <w:color w:val="000000"/>
        </w:rPr>
        <w:t xml:space="preserve">pollution résulte d’un accident </w:t>
      </w:r>
      <w:r>
        <w:rPr>
          <w:color w:val="000000"/>
        </w:rPr>
        <w:t>survenu le ……………</w:t>
      </w:r>
      <w:r w:rsidR="0011778F" w:rsidRPr="0011778F">
        <w:rPr>
          <w:color w:val="000000"/>
        </w:rPr>
        <w:t xml:space="preserve"> </w:t>
      </w:r>
      <w:r w:rsidR="006418F6">
        <w:rPr>
          <w:color w:val="000000"/>
        </w:rPr>
        <w:t>sur le terrain renseigné au cadre II</w:t>
      </w:r>
      <w:r w:rsidR="006418F6" w:rsidRPr="0011778F">
        <w:rPr>
          <w:color w:val="000000"/>
        </w:rPr>
        <w:t xml:space="preserve"> </w:t>
      </w:r>
      <w:r w:rsidR="0011778F" w:rsidRPr="0011778F">
        <w:rPr>
          <w:color w:val="000000"/>
        </w:rPr>
        <w:t xml:space="preserve">et cette pollution doit être gérée en urgence par des mesures incompatibles avec les délais prévus aux articles 42 à 69 du décret du </w:t>
      </w:r>
      <w:r w:rsidR="00174903">
        <w:rPr>
          <w:color w:val="000000"/>
        </w:rPr>
        <w:t>1</w:t>
      </w:r>
      <w:r w:rsidR="00174903" w:rsidRPr="00174903">
        <w:rPr>
          <w:color w:val="000000"/>
          <w:vertAlign w:val="superscript"/>
        </w:rPr>
        <w:t>er</w:t>
      </w:r>
      <w:r w:rsidR="00174903">
        <w:rPr>
          <w:color w:val="000000"/>
        </w:rPr>
        <w:t xml:space="preserve"> mars </w:t>
      </w:r>
      <w:r w:rsidR="0011778F" w:rsidRPr="0011778F">
        <w:rPr>
          <w:color w:val="000000"/>
        </w:rPr>
        <w:t>2018 relatif à la gestion et à l’assainissement des sols</w:t>
      </w:r>
      <w:r>
        <w:rPr>
          <w:color w:val="000000"/>
        </w:rPr>
        <w:t>.</w:t>
      </w:r>
    </w:p>
    <w:p w:rsidR="00373556" w:rsidRPr="00373556" w:rsidRDefault="00373556" w:rsidP="00373556">
      <w:pPr>
        <w:pStyle w:val="Default"/>
      </w:pPr>
    </w:p>
    <w:p w:rsidR="00174903" w:rsidRDefault="00174903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br w:type="page"/>
      </w:r>
    </w:p>
    <w:p w:rsidR="001520AB" w:rsidRDefault="001520AB" w:rsidP="001520AB">
      <w:pPr>
        <w:pStyle w:val="Cadre"/>
      </w:pPr>
      <w:bookmarkStart w:id="0" w:name="_GoBack"/>
      <w:bookmarkEnd w:id="0"/>
      <w:r w:rsidRPr="00D404AE">
        <w:lastRenderedPageBreak/>
        <w:t xml:space="preserve">Cadre </w:t>
      </w:r>
      <w:r>
        <w:t>I</w:t>
      </w:r>
      <w:r w:rsidR="006418F6">
        <w:t>V</w:t>
      </w:r>
      <w:r w:rsidRPr="00D404AE">
        <w:t>:</w:t>
      </w:r>
      <w:r w:rsidRPr="00D404AE">
        <w:tab/>
      </w:r>
      <w:r>
        <w:t>IDENT</w:t>
      </w:r>
      <w:r w:rsidR="00091A01">
        <w:t xml:space="preserve">ITE DE L’EXPERT </w:t>
      </w:r>
      <w:r>
        <w:t>AGR</w:t>
      </w:r>
      <w:r w:rsidRPr="001520AB">
        <w:rPr>
          <w:caps/>
          <w:smallCaps w:val="0"/>
        </w:rPr>
        <w:t>éé</w:t>
      </w:r>
      <w:r w:rsidRPr="001520AB">
        <w:rPr>
          <w:caps/>
        </w:rPr>
        <w:t xml:space="preserve"> </w:t>
      </w:r>
      <w:r>
        <w:t>ET DESCRIPTION DE LA POLLUTION</w:t>
      </w:r>
    </w:p>
    <w:p w:rsidR="00373556" w:rsidRDefault="00373556" w:rsidP="003F4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Expert agréé désigné :………………………………………………………..</w:t>
      </w:r>
    </w:p>
    <w:p w:rsidR="00373556" w:rsidRDefault="00373556" w:rsidP="003F4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Description de la pollution ( au minimum  contexte de la découverte / accident,  polluant(s), volume )</w:t>
      </w:r>
    </w:p>
    <w:p w:rsidR="00373556" w:rsidRDefault="00373556" w:rsidP="003F4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3556" w:rsidRDefault="00373556" w:rsidP="003F47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Durée estimée des mesures de gestion :</w:t>
      </w:r>
      <w:r w:rsidR="003F47F8">
        <w:rPr>
          <w:rFonts w:ascii="Times" w:hAnsi="Times" w:cs="Times"/>
          <w:color w:val="000000"/>
          <w:sz w:val="24"/>
          <w:szCs w:val="24"/>
        </w:rPr>
        <w:t>…………</w:t>
      </w:r>
    </w:p>
    <w:p w:rsidR="003F47F8" w:rsidRDefault="003F47F8" w:rsidP="003F47F8">
      <w:pPr>
        <w:rPr>
          <w:rFonts w:ascii="Times" w:hAnsi="Times" w:cs="Times"/>
          <w:color w:val="000000"/>
          <w:sz w:val="24"/>
          <w:szCs w:val="24"/>
        </w:rPr>
      </w:pPr>
    </w:p>
    <w:p w:rsidR="003F47F8" w:rsidRPr="0011778F" w:rsidRDefault="003F47F8" w:rsidP="003F47F8">
      <w:pPr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Date </w:t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</w:r>
      <w:r>
        <w:rPr>
          <w:rFonts w:ascii="Times" w:hAnsi="Times" w:cs="Times"/>
          <w:color w:val="000000"/>
          <w:sz w:val="24"/>
          <w:szCs w:val="24"/>
        </w:rPr>
        <w:tab/>
        <w:t>Signature</w:t>
      </w:r>
    </w:p>
    <w:sectPr w:rsidR="003F47F8" w:rsidRPr="0011778F" w:rsidSect="00E6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903" w:rsidRDefault="00174903" w:rsidP="00174903">
      <w:pPr>
        <w:spacing w:after="0" w:line="240" w:lineRule="auto"/>
      </w:pPr>
      <w:r>
        <w:separator/>
      </w:r>
    </w:p>
  </w:endnote>
  <w:endnote w:type="continuationSeparator" w:id="0">
    <w:p w:rsidR="00174903" w:rsidRDefault="00174903" w:rsidP="0017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903" w:rsidRDefault="00174903" w:rsidP="00174903">
      <w:pPr>
        <w:spacing w:after="0" w:line="240" w:lineRule="auto"/>
      </w:pPr>
      <w:r>
        <w:separator/>
      </w:r>
    </w:p>
  </w:footnote>
  <w:footnote w:type="continuationSeparator" w:id="0">
    <w:p w:rsidR="00174903" w:rsidRDefault="00174903" w:rsidP="00174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6650D"/>
    <w:multiLevelType w:val="hybridMultilevel"/>
    <w:tmpl w:val="80A6C31C"/>
    <w:lvl w:ilvl="0" w:tplc="4560E21A">
      <w:start w:val="1"/>
      <w:numFmt w:val="bullet"/>
      <w:lvlText w:val=""/>
      <w:lvlJc w:val="left"/>
      <w:pPr>
        <w:ind w:left="430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68" w:hanging="360"/>
      </w:pPr>
      <w:rPr>
        <w:rFonts w:ascii="Wingdings" w:hAnsi="Wingdings" w:hint="default"/>
      </w:rPr>
    </w:lvl>
  </w:abstractNum>
  <w:abstractNum w:abstractNumId="1" w15:restartNumberingAfterBreak="0">
    <w:nsid w:val="411C03ED"/>
    <w:multiLevelType w:val="hybridMultilevel"/>
    <w:tmpl w:val="B7EC5676"/>
    <w:lvl w:ilvl="0" w:tplc="080C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F17785B"/>
    <w:multiLevelType w:val="hybridMultilevel"/>
    <w:tmpl w:val="87008EEA"/>
    <w:lvl w:ilvl="0" w:tplc="4560E21A">
      <w:start w:val="1"/>
      <w:numFmt w:val="bullet"/>
      <w:lvlText w:val=""/>
      <w:lvlJc w:val="left"/>
      <w:pPr>
        <w:ind w:left="13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1C61A8F"/>
    <w:multiLevelType w:val="hybridMultilevel"/>
    <w:tmpl w:val="B7EC5676"/>
    <w:lvl w:ilvl="0" w:tplc="080C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78"/>
    <w:rsid w:val="00031281"/>
    <w:rsid w:val="00091A01"/>
    <w:rsid w:val="00097678"/>
    <w:rsid w:val="0011778F"/>
    <w:rsid w:val="001520AB"/>
    <w:rsid w:val="00174903"/>
    <w:rsid w:val="00187F1B"/>
    <w:rsid w:val="00373556"/>
    <w:rsid w:val="003F47F8"/>
    <w:rsid w:val="006038A1"/>
    <w:rsid w:val="00621D65"/>
    <w:rsid w:val="006418F6"/>
    <w:rsid w:val="006636B2"/>
    <w:rsid w:val="007F3B46"/>
    <w:rsid w:val="00881E69"/>
    <w:rsid w:val="00AB0EA4"/>
    <w:rsid w:val="00DC5827"/>
    <w:rsid w:val="00DE2C2A"/>
    <w:rsid w:val="00E061D9"/>
    <w:rsid w:val="00E42D81"/>
    <w:rsid w:val="00E6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5AB538"/>
  <w15:docId w15:val="{2F8DF152-8692-4CF2-89F2-36E315EB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C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emierparagraphe">
    <w:name w:val="premier paragraphe"/>
    <w:basedOn w:val="Corpsdetexte"/>
    <w:next w:val="Corpsdetexte"/>
    <w:link w:val="premierparagrapheCar"/>
    <w:rsid w:val="00097678"/>
  </w:style>
  <w:style w:type="character" w:customStyle="1" w:styleId="premierparagrapheCar">
    <w:name w:val="premier paragraphe Car"/>
    <w:link w:val="premierparagraphe"/>
    <w:rsid w:val="00097678"/>
  </w:style>
  <w:style w:type="paragraph" w:styleId="Corpsdetexte">
    <w:name w:val="Body Text"/>
    <w:basedOn w:val="Normal"/>
    <w:link w:val="CorpsdetexteCar"/>
    <w:uiPriority w:val="99"/>
    <w:unhideWhenUsed/>
    <w:rsid w:val="0009767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97678"/>
  </w:style>
  <w:style w:type="paragraph" w:customStyle="1" w:styleId="Formulaireencadr">
    <w:name w:val="Formulaire encadré"/>
    <w:basedOn w:val="Normal"/>
    <w:rsid w:val="00097678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pacing w:after="240" w:line="240" w:lineRule="auto"/>
    </w:pPr>
    <w:rPr>
      <w:rFonts w:ascii="Times New Roman" w:eastAsia="Times New Roman" w:hAnsi="Times New Roman" w:cs="Times New Roman"/>
      <w:lang w:val="fr-FR" w:eastAsia="fr-FR"/>
    </w:rPr>
  </w:style>
  <w:style w:type="paragraph" w:customStyle="1" w:styleId="Cadre">
    <w:name w:val="Cadre"/>
    <w:next w:val="Normal"/>
    <w:rsid w:val="00097678"/>
    <w:pPr>
      <w:keepNext/>
      <w:keepLines/>
      <w:tabs>
        <w:tab w:val="left" w:pos="1701"/>
      </w:tabs>
      <w:suppressAutoHyphens/>
      <w:spacing w:after="240" w:line="240" w:lineRule="auto"/>
      <w:ind w:left="1702" w:hanging="1418"/>
    </w:pPr>
    <w:rPr>
      <w:rFonts w:ascii="Times New Roman" w:eastAsia="Times New Roman" w:hAnsi="Times New Roman" w:cs="Times New Roman"/>
      <w:b/>
      <w:bCs/>
      <w:smallCaps/>
      <w:sz w:val="24"/>
      <w:szCs w:val="24"/>
      <w:lang w:val="fr-FR" w:eastAsia="fr-FR"/>
    </w:rPr>
  </w:style>
  <w:style w:type="paragraph" w:customStyle="1" w:styleId="Default">
    <w:name w:val="Default"/>
    <w:rsid w:val="000976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11778F"/>
    <w:pPr>
      <w:spacing w:line="191" w:lineRule="atLeast"/>
    </w:pPr>
    <w:rPr>
      <w:rFonts w:ascii="Times" w:hAnsi="Times" w:cs="Times"/>
      <w:color w:val="auto"/>
    </w:rPr>
  </w:style>
  <w:style w:type="character" w:styleId="Marquedecommentaire">
    <w:name w:val="annotation reference"/>
    <w:basedOn w:val="Policepardfaut"/>
    <w:uiPriority w:val="99"/>
    <w:semiHidden/>
    <w:unhideWhenUsed/>
    <w:rsid w:val="003735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35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35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35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35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DUSART</dc:creator>
  <cp:lastModifiedBy>ISAAC Nicolas</cp:lastModifiedBy>
  <cp:revision>2</cp:revision>
  <dcterms:created xsi:type="dcterms:W3CDTF">2019-09-13T08:55:00Z</dcterms:created>
  <dcterms:modified xsi:type="dcterms:W3CDTF">2019-09-13T08:55:00Z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nicolas.isaac@spw.wallonie.be</vt:lpwstr>
  </property>
  <property fmtid="{D5CDD505-2E9C-101B-9397-08002B2CF9AE}" pid="5" name="MSIP_Label_e72a09c5-6e26-4737-a926-47ef1ab198ae_SetDate">
    <vt:lpwstr>2019-09-13T08:55:30.8582277Z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fa71765c-4017-4494-b922-c20a3c8a57f1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