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1F9" w:rsidRPr="00C71FA7" w:rsidRDefault="001701F9">
      <w:pPr>
        <w:pBdr>
          <w:top w:val="single" w:sz="12" w:space="1" w:color="auto" w:shadow="1"/>
          <w:left w:val="single" w:sz="12" w:space="4" w:color="auto" w:shadow="1"/>
          <w:bottom w:val="single" w:sz="12" w:space="1" w:color="auto" w:shadow="1"/>
          <w:right w:val="single" w:sz="12" w:space="4" w:color="auto" w:shadow="1"/>
        </w:pBdr>
        <w:jc w:val="center"/>
        <w:rPr>
          <w:b/>
        </w:rPr>
      </w:pPr>
      <w:r w:rsidRPr="00C71FA7">
        <w:rPr>
          <w:b/>
        </w:rPr>
        <w:t xml:space="preserve">Antrag auf Vernichtung der Ringeltaube zur Vorbeugung erheblicher Schäden an gewissen Kulturen </w:t>
      </w:r>
    </w:p>
    <w:p w:rsidR="001701F9" w:rsidRPr="00C71FA7" w:rsidRDefault="001701F9">
      <w:pPr>
        <w:pBdr>
          <w:top w:val="single" w:sz="12" w:space="1" w:color="auto" w:shadow="1"/>
          <w:left w:val="single" w:sz="12" w:space="4" w:color="auto" w:shadow="1"/>
          <w:bottom w:val="single" w:sz="12" w:space="1" w:color="auto" w:shadow="1"/>
          <w:right w:val="single" w:sz="12" w:space="4" w:color="auto" w:shadow="1"/>
        </w:pBdr>
        <w:jc w:val="center"/>
        <w:rPr>
          <w:b/>
        </w:rPr>
      </w:pPr>
      <w:r w:rsidRPr="00C71FA7">
        <w:rPr>
          <w:sz w:val="18"/>
          <w:szCs w:val="18"/>
        </w:rPr>
        <w:t xml:space="preserve">- Antrag einzureichen durch den Inhaber des Jagdrechts oder </w:t>
      </w:r>
      <w:r>
        <w:rPr>
          <w:sz w:val="18"/>
          <w:szCs w:val="18"/>
        </w:rPr>
        <w:t>den Inhaber des Geländes</w:t>
      </w:r>
      <w:r w:rsidRPr="00C71FA7">
        <w:rPr>
          <w:sz w:val="18"/>
          <w:szCs w:val="18"/>
        </w:rPr>
        <w:t xml:space="preserve"> -</w:t>
      </w:r>
    </w:p>
    <w:p w:rsidR="001701F9" w:rsidRPr="00C71FA7" w:rsidRDefault="001701F9"/>
    <w:tbl>
      <w:tblPr>
        <w:tblW w:w="9212" w:type="dxa"/>
        <w:tblLayout w:type="fixed"/>
        <w:tblCellMar>
          <w:left w:w="70" w:type="dxa"/>
          <w:right w:w="70" w:type="dxa"/>
        </w:tblCellMar>
        <w:tblLook w:val="0000"/>
      </w:tblPr>
      <w:tblGrid>
        <w:gridCol w:w="4323"/>
        <w:gridCol w:w="283"/>
        <w:gridCol w:w="4606"/>
      </w:tblGrid>
      <w:tr w:rsidR="001701F9" w:rsidRPr="00C71FA7">
        <w:tblPrEx>
          <w:tblCellMar>
            <w:top w:w="0" w:type="dxa"/>
            <w:bottom w:w="0" w:type="dxa"/>
          </w:tblCellMar>
        </w:tblPrEx>
        <w:trPr>
          <w:cantSplit/>
        </w:trPr>
        <w:tc>
          <w:tcPr>
            <w:tcW w:w="9212" w:type="dxa"/>
            <w:gridSpan w:val="3"/>
          </w:tcPr>
          <w:p w:rsidR="001701F9" w:rsidRPr="00C71FA7" w:rsidRDefault="001701F9" w:rsidP="001701F9">
            <w:pPr>
              <w:pStyle w:val="berschrift1"/>
              <w:rPr>
                <w:lang w:val="de-DE"/>
              </w:rPr>
            </w:pPr>
            <w:r w:rsidRPr="00D226FC">
              <w:rPr>
                <w:sz w:val="22"/>
                <w:lang w:val="de-DE"/>
              </w:rPr>
              <w:t>RUBRIK 1: Angaben des Antragstellers</w:t>
            </w:r>
            <w:r>
              <w:rPr>
                <w:b w:val="0"/>
                <w:sz w:val="18"/>
                <w:u w:val="none"/>
                <w:lang w:val="de-DE"/>
              </w:rPr>
              <w:t xml:space="preserve"> </w:t>
            </w:r>
            <w:r w:rsidRPr="00C71FA7">
              <w:rPr>
                <w:b w:val="0"/>
                <w:i/>
                <w:sz w:val="18"/>
                <w:u w:val="none"/>
                <w:lang w:val="de-DE"/>
              </w:rPr>
              <w:t>(bitte</w:t>
            </w:r>
            <w:r w:rsidRPr="00C71FA7">
              <w:rPr>
                <w:b w:val="0"/>
                <w:i/>
                <w:sz w:val="14"/>
                <w:u w:val="none"/>
                <w:lang w:val="de-DE"/>
              </w:rPr>
              <w:t xml:space="preserve"> </w:t>
            </w:r>
            <w:r w:rsidRPr="00C71FA7">
              <w:rPr>
                <w:b w:val="0"/>
                <w:i/>
                <w:sz w:val="18"/>
                <w:u w:val="none"/>
                <w:lang w:val="de-DE"/>
              </w:rPr>
              <w:t>in Druckbuchstaben ausfüllen</w:t>
            </w:r>
            <w:r w:rsidRPr="00C71FA7">
              <w:rPr>
                <w:b w:val="0"/>
                <w:i/>
                <w:sz w:val="14"/>
                <w:u w:val="none"/>
                <w:lang w:val="de-DE"/>
              </w:rPr>
              <w:t>)</w:t>
            </w:r>
          </w:p>
        </w:tc>
      </w:tr>
      <w:tr w:rsidR="001701F9" w:rsidRPr="00C71FA7">
        <w:tblPrEx>
          <w:tblCellMar>
            <w:top w:w="0" w:type="dxa"/>
            <w:bottom w:w="0" w:type="dxa"/>
          </w:tblCellMar>
        </w:tblPrEx>
        <w:trPr>
          <w:cantSplit/>
        </w:trPr>
        <w:tc>
          <w:tcPr>
            <w:tcW w:w="4323" w:type="dxa"/>
          </w:tcPr>
          <w:p w:rsidR="001701F9" w:rsidRPr="009F6376" w:rsidRDefault="001701F9" w:rsidP="001701F9">
            <w:pPr>
              <w:spacing w:before="120" w:after="120"/>
              <w:jc w:val="right"/>
              <w:rPr>
                <w:sz w:val="22"/>
              </w:rPr>
            </w:pPr>
            <w:r w:rsidRPr="009F6376">
              <w:rPr>
                <w:sz w:val="22"/>
              </w:rPr>
              <w:t>Name und Vorname:</w:t>
            </w:r>
          </w:p>
        </w:tc>
        <w:tc>
          <w:tcPr>
            <w:tcW w:w="4889" w:type="dxa"/>
            <w:gridSpan w:val="2"/>
            <w:tcBorders>
              <w:top w:val="single" w:sz="2" w:space="0" w:color="auto"/>
              <w:left w:val="single" w:sz="2" w:space="0" w:color="auto"/>
              <w:right w:val="single" w:sz="2" w:space="0" w:color="auto"/>
            </w:tcBorders>
          </w:tcPr>
          <w:p w:rsidR="001701F9" w:rsidRPr="009F6376" w:rsidRDefault="001701F9">
            <w:pPr>
              <w:spacing w:before="120" w:after="120"/>
              <w:jc w:val="right"/>
              <w:rPr>
                <w:sz w:val="22"/>
              </w:rPr>
            </w:pPr>
          </w:p>
        </w:tc>
      </w:tr>
      <w:tr w:rsidR="001701F9" w:rsidRPr="00C71FA7">
        <w:tblPrEx>
          <w:tblCellMar>
            <w:top w:w="0" w:type="dxa"/>
            <w:bottom w:w="0" w:type="dxa"/>
          </w:tblCellMar>
        </w:tblPrEx>
        <w:trPr>
          <w:cantSplit/>
        </w:trPr>
        <w:tc>
          <w:tcPr>
            <w:tcW w:w="4323" w:type="dxa"/>
          </w:tcPr>
          <w:p w:rsidR="001701F9" w:rsidRPr="009F6376" w:rsidRDefault="001701F9" w:rsidP="001701F9">
            <w:pPr>
              <w:spacing w:before="120" w:after="120"/>
              <w:jc w:val="right"/>
              <w:rPr>
                <w:sz w:val="22"/>
              </w:rPr>
            </w:pPr>
            <w:r w:rsidRPr="009F6376">
              <w:rPr>
                <w:sz w:val="22"/>
              </w:rPr>
              <w:t>Straße und Hausnummer:</w:t>
            </w:r>
          </w:p>
        </w:tc>
        <w:tc>
          <w:tcPr>
            <w:tcW w:w="4889" w:type="dxa"/>
            <w:gridSpan w:val="2"/>
            <w:tcBorders>
              <w:left w:val="single" w:sz="2" w:space="0" w:color="auto"/>
              <w:right w:val="single" w:sz="2" w:space="0" w:color="auto"/>
            </w:tcBorders>
          </w:tcPr>
          <w:p w:rsidR="001701F9" w:rsidRPr="009F6376" w:rsidRDefault="001701F9">
            <w:pPr>
              <w:spacing w:before="120" w:after="120"/>
              <w:jc w:val="right"/>
              <w:rPr>
                <w:sz w:val="22"/>
              </w:rPr>
            </w:pPr>
          </w:p>
        </w:tc>
      </w:tr>
      <w:tr w:rsidR="001701F9" w:rsidRPr="00C71FA7">
        <w:tblPrEx>
          <w:tblCellMar>
            <w:top w:w="0" w:type="dxa"/>
            <w:bottom w:w="0" w:type="dxa"/>
          </w:tblCellMar>
        </w:tblPrEx>
        <w:trPr>
          <w:cantSplit/>
        </w:trPr>
        <w:tc>
          <w:tcPr>
            <w:tcW w:w="4323" w:type="dxa"/>
          </w:tcPr>
          <w:p w:rsidR="001701F9" w:rsidRPr="009F6376" w:rsidRDefault="001701F9">
            <w:pPr>
              <w:spacing w:before="120" w:after="120"/>
              <w:jc w:val="right"/>
              <w:rPr>
                <w:sz w:val="22"/>
              </w:rPr>
            </w:pPr>
            <w:r w:rsidRPr="009F6376">
              <w:rPr>
                <w:sz w:val="22"/>
              </w:rPr>
              <w:t>Postleitzahl und Gemeinde:</w:t>
            </w:r>
          </w:p>
        </w:tc>
        <w:tc>
          <w:tcPr>
            <w:tcW w:w="4889" w:type="dxa"/>
            <w:gridSpan w:val="2"/>
            <w:tcBorders>
              <w:left w:val="single" w:sz="2" w:space="0" w:color="auto"/>
              <w:right w:val="single" w:sz="2" w:space="0" w:color="auto"/>
            </w:tcBorders>
          </w:tcPr>
          <w:p w:rsidR="001701F9" w:rsidRPr="009F6376" w:rsidRDefault="001701F9">
            <w:pPr>
              <w:spacing w:before="120" w:after="120"/>
              <w:jc w:val="right"/>
              <w:rPr>
                <w:sz w:val="22"/>
              </w:rPr>
            </w:pPr>
          </w:p>
        </w:tc>
      </w:tr>
      <w:tr w:rsidR="001701F9" w:rsidRPr="00C71FA7">
        <w:tblPrEx>
          <w:tblCellMar>
            <w:top w:w="0" w:type="dxa"/>
            <w:bottom w:w="0" w:type="dxa"/>
          </w:tblCellMar>
        </w:tblPrEx>
        <w:trPr>
          <w:cantSplit/>
        </w:trPr>
        <w:tc>
          <w:tcPr>
            <w:tcW w:w="4323" w:type="dxa"/>
          </w:tcPr>
          <w:p w:rsidR="001701F9" w:rsidRPr="009F6376" w:rsidRDefault="001701F9">
            <w:pPr>
              <w:spacing w:before="120" w:after="120"/>
              <w:jc w:val="right"/>
              <w:rPr>
                <w:sz w:val="22"/>
              </w:rPr>
            </w:pPr>
            <w:r w:rsidRPr="009F6376">
              <w:rPr>
                <w:sz w:val="22"/>
              </w:rPr>
              <w:t>Telefon / Fax:</w:t>
            </w:r>
          </w:p>
        </w:tc>
        <w:tc>
          <w:tcPr>
            <w:tcW w:w="4889" w:type="dxa"/>
            <w:gridSpan w:val="2"/>
            <w:tcBorders>
              <w:left w:val="single" w:sz="2" w:space="0" w:color="auto"/>
              <w:right w:val="single" w:sz="2" w:space="0" w:color="auto"/>
            </w:tcBorders>
          </w:tcPr>
          <w:p w:rsidR="001701F9" w:rsidRPr="009F6376" w:rsidRDefault="001701F9">
            <w:pPr>
              <w:spacing w:before="120" w:after="120"/>
              <w:jc w:val="right"/>
              <w:rPr>
                <w:sz w:val="22"/>
              </w:rPr>
            </w:pPr>
          </w:p>
        </w:tc>
      </w:tr>
      <w:tr w:rsidR="001701F9" w:rsidRPr="00C71FA7">
        <w:tblPrEx>
          <w:tblCellMar>
            <w:top w:w="0" w:type="dxa"/>
            <w:bottom w:w="0" w:type="dxa"/>
          </w:tblCellMar>
        </w:tblPrEx>
        <w:trPr>
          <w:cantSplit/>
        </w:trPr>
        <w:tc>
          <w:tcPr>
            <w:tcW w:w="4323" w:type="dxa"/>
            <w:vMerge w:val="restart"/>
          </w:tcPr>
          <w:p w:rsidR="001701F9" w:rsidRPr="009F6376" w:rsidRDefault="001701F9">
            <w:pPr>
              <w:spacing w:before="120"/>
              <w:jc w:val="right"/>
              <w:rPr>
                <w:sz w:val="22"/>
              </w:rPr>
            </w:pPr>
            <w:r w:rsidRPr="009F6376">
              <w:rPr>
                <w:sz w:val="22"/>
              </w:rPr>
              <w:t>Eigenschaft:</w:t>
            </w:r>
          </w:p>
          <w:p w:rsidR="001701F9" w:rsidRPr="009F6376" w:rsidRDefault="001701F9" w:rsidP="001701F9">
            <w:pPr>
              <w:jc w:val="right"/>
              <w:rPr>
                <w:sz w:val="16"/>
              </w:rPr>
            </w:pPr>
            <w:r w:rsidRPr="009F6376">
              <w:rPr>
                <w:i/>
                <w:sz w:val="14"/>
              </w:rPr>
              <w:t>(</w:t>
            </w:r>
            <w:r w:rsidRPr="009F6376">
              <w:rPr>
                <w:i/>
                <w:caps/>
                <w:sz w:val="14"/>
              </w:rPr>
              <w:t>Zutreffendes</w:t>
            </w:r>
            <w:r w:rsidRPr="009F6376">
              <w:rPr>
                <w:i/>
                <w:sz w:val="14"/>
              </w:rPr>
              <w:t xml:space="preserve"> ANKREUZEN</w:t>
            </w:r>
            <w:r w:rsidRPr="009F6376">
              <w:rPr>
                <w:i/>
                <w:sz w:val="16"/>
              </w:rPr>
              <w:t>)</w:t>
            </w:r>
          </w:p>
        </w:tc>
        <w:tc>
          <w:tcPr>
            <w:tcW w:w="283" w:type="dxa"/>
            <w:tcBorders>
              <w:top w:val="single" w:sz="12" w:space="0" w:color="auto"/>
              <w:left w:val="single" w:sz="12" w:space="0" w:color="auto"/>
              <w:bottom w:val="single" w:sz="12" w:space="0" w:color="auto"/>
              <w:right w:val="single" w:sz="12" w:space="0" w:color="auto"/>
            </w:tcBorders>
          </w:tcPr>
          <w:p w:rsidR="001701F9" w:rsidRPr="009F6376" w:rsidRDefault="001701F9">
            <w:pPr>
              <w:jc w:val="right"/>
              <w:rPr>
                <w:sz w:val="22"/>
              </w:rPr>
            </w:pPr>
          </w:p>
        </w:tc>
        <w:tc>
          <w:tcPr>
            <w:tcW w:w="4606" w:type="dxa"/>
            <w:tcBorders>
              <w:top w:val="single" w:sz="2" w:space="0" w:color="auto"/>
              <w:left w:val="nil"/>
              <w:bottom w:val="single" w:sz="2" w:space="0" w:color="auto"/>
              <w:right w:val="single" w:sz="2" w:space="0" w:color="auto"/>
            </w:tcBorders>
          </w:tcPr>
          <w:p w:rsidR="001701F9" w:rsidRPr="009F6376" w:rsidRDefault="001701F9">
            <w:pPr>
              <w:jc w:val="both"/>
              <w:rPr>
                <w:sz w:val="22"/>
              </w:rPr>
            </w:pPr>
            <w:r w:rsidRPr="009F6376">
              <w:rPr>
                <w:sz w:val="22"/>
              </w:rPr>
              <w:t>Inhaber des Jagdrechts</w:t>
            </w:r>
          </w:p>
        </w:tc>
      </w:tr>
      <w:tr w:rsidR="001701F9" w:rsidRPr="00C71FA7">
        <w:tblPrEx>
          <w:tblCellMar>
            <w:top w:w="0" w:type="dxa"/>
            <w:bottom w:w="0" w:type="dxa"/>
          </w:tblCellMar>
        </w:tblPrEx>
        <w:trPr>
          <w:cantSplit/>
        </w:trPr>
        <w:tc>
          <w:tcPr>
            <w:tcW w:w="4323" w:type="dxa"/>
            <w:vMerge/>
          </w:tcPr>
          <w:p w:rsidR="001701F9" w:rsidRPr="009F6376" w:rsidRDefault="001701F9">
            <w:pPr>
              <w:jc w:val="right"/>
              <w:rPr>
                <w:sz w:val="22"/>
              </w:rPr>
            </w:pPr>
          </w:p>
        </w:tc>
        <w:tc>
          <w:tcPr>
            <w:tcW w:w="283" w:type="dxa"/>
            <w:tcBorders>
              <w:top w:val="single" w:sz="12" w:space="0" w:color="auto"/>
              <w:left w:val="single" w:sz="12" w:space="0" w:color="auto"/>
              <w:bottom w:val="single" w:sz="12" w:space="0" w:color="auto"/>
              <w:right w:val="single" w:sz="12" w:space="0" w:color="auto"/>
            </w:tcBorders>
          </w:tcPr>
          <w:p w:rsidR="001701F9" w:rsidRPr="009F6376" w:rsidRDefault="001701F9">
            <w:pPr>
              <w:jc w:val="right"/>
              <w:rPr>
                <w:sz w:val="22"/>
              </w:rPr>
            </w:pPr>
          </w:p>
        </w:tc>
        <w:tc>
          <w:tcPr>
            <w:tcW w:w="4606" w:type="dxa"/>
            <w:tcBorders>
              <w:top w:val="single" w:sz="2" w:space="0" w:color="auto"/>
              <w:left w:val="nil"/>
              <w:bottom w:val="single" w:sz="2" w:space="0" w:color="auto"/>
              <w:right w:val="single" w:sz="2" w:space="0" w:color="auto"/>
            </w:tcBorders>
          </w:tcPr>
          <w:p w:rsidR="001701F9" w:rsidRPr="009F6376" w:rsidRDefault="001701F9">
            <w:pPr>
              <w:jc w:val="both"/>
              <w:rPr>
                <w:sz w:val="22"/>
              </w:rPr>
            </w:pPr>
            <w:r w:rsidRPr="009F6376">
              <w:rPr>
                <w:sz w:val="22"/>
              </w:rPr>
              <w:t>Inhaber des Geländes</w:t>
            </w:r>
          </w:p>
        </w:tc>
      </w:tr>
    </w:tbl>
    <w:p w:rsidR="001701F9" w:rsidRPr="00C71FA7" w:rsidRDefault="001701F9"/>
    <w:tbl>
      <w:tblPr>
        <w:tblW w:w="0" w:type="auto"/>
        <w:tblLayout w:type="fixed"/>
        <w:tblCellMar>
          <w:left w:w="70" w:type="dxa"/>
          <w:right w:w="70" w:type="dxa"/>
        </w:tblCellMar>
        <w:tblLook w:val="0000"/>
      </w:tblPr>
      <w:tblGrid>
        <w:gridCol w:w="4323"/>
        <w:gridCol w:w="283"/>
        <w:gridCol w:w="4606"/>
      </w:tblGrid>
      <w:tr w:rsidR="001701F9" w:rsidRPr="00C71FA7">
        <w:tblPrEx>
          <w:tblCellMar>
            <w:top w:w="0" w:type="dxa"/>
            <w:bottom w:w="0" w:type="dxa"/>
          </w:tblCellMar>
        </w:tblPrEx>
        <w:trPr>
          <w:cantSplit/>
        </w:trPr>
        <w:tc>
          <w:tcPr>
            <w:tcW w:w="9212" w:type="dxa"/>
            <w:gridSpan w:val="3"/>
          </w:tcPr>
          <w:p w:rsidR="001701F9" w:rsidRPr="00D226FC" w:rsidRDefault="001701F9">
            <w:pPr>
              <w:spacing w:after="120"/>
              <w:ind w:left="1418" w:hanging="1418"/>
              <w:rPr>
                <w:sz w:val="22"/>
              </w:rPr>
            </w:pPr>
            <w:r w:rsidRPr="00D226FC">
              <w:rPr>
                <w:b/>
                <w:sz w:val="22"/>
                <w:u w:val="single"/>
              </w:rPr>
              <w:t>RUBRIK 2: Angaben der mit der Vernichtung beauftragten Person</w:t>
            </w:r>
            <w:r w:rsidRPr="00D226FC">
              <w:rPr>
                <w:sz w:val="22"/>
              </w:rPr>
              <w:t xml:space="preserve"> </w:t>
            </w:r>
          </w:p>
          <w:p w:rsidR="001701F9" w:rsidRPr="00C71FA7" w:rsidRDefault="001701F9" w:rsidP="001701F9">
            <w:pPr>
              <w:rPr>
                <w:i/>
                <w:sz w:val="16"/>
              </w:rPr>
            </w:pPr>
            <w:r>
              <w:rPr>
                <w:i/>
                <w:caps/>
                <w:sz w:val="14"/>
              </w:rPr>
              <w:t>(WE</w:t>
            </w:r>
            <w:r w:rsidRPr="00C71FA7">
              <w:rPr>
                <w:i/>
                <w:caps/>
                <w:sz w:val="14"/>
              </w:rPr>
              <w:t xml:space="preserve">NN DIE VERNICHTUNG von MEHR ALS EINEr PERSON DURCHGEFÜHRT wird, FÜLLEN SIE </w:t>
            </w:r>
            <w:r w:rsidRPr="00D226FC">
              <w:rPr>
                <w:b/>
                <w:i/>
                <w:caps/>
                <w:sz w:val="14"/>
              </w:rPr>
              <w:t>EIN FORMULAR PRO PERSON</w:t>
            </w:r>
            <w:r w:rsidRPr="00C71FA7">
              <w:rPr>
                <w:i/>
                <w:caps/>
                <w:sz w:val="14"/>
              </w:rPr>
              <w:t xml:space="preserve"> AUS)</w:t>
            </w:r>
          </w:p>
        </w:tc>
      </w:tr>
      <w:tr w:rsidR="001701F9" w:rsidRPr="00C71FA7">
        <w:tblPrEx>
          <w:tblCellMar>
            <w:top w:w="0" w:type="dxa"/>
            <w:bottom w:w="0" w:type="dxa"/>
          </w:tblCellMar>
        </w:tblPrEx>
        <w:trPr>
          <w:cantSplit/>
        </w:trPr>
        <w:tc>
          <w:tcPr>
            <w:tcW w:w="4323" w:type="dxa"/>
          </w:tcPr>
          <w:p w:rsidR="001701F9" w:rsidRPr="009F6376" w:rsidRDefault="001701F9" w:rsidP="001701F9">
            <w:pPr>
              <w:spacing w:before="120"/>
              <w:jc w:val="right"/>
              <w:rPr>
                <w:sz w:val="22"/>
              </w:rPr>
            </w:pPr>
            <w:r w:rsidRPr="009F6376">
              <w:rPr>
                <w:sz w:val="22"/>
              </w:rPr>
              <w:t>Name und Vorname:</w:t>
            </w:r>
          </w:p>
        </w:tc>
        <w:tc>
          <w:tcPr>
            <w:tcW w:w="4889" w:type="dxa"/>
            <w:gridSpan w:val="2"/>
            <w:tcBorders>
              <w:top w:val="single" w:sz="2" w:space="0" w:color="auto"/>
              <w:left w:val="single" w:sz="2" w:space="0" w:color="auto"/>
              <w:right w:val="single" w:sz="2" w:space="0" w:color="auto"/>
            </w:tcBorders>
          </w:tcPr>
          <w:p w:rsidR="001701F9" w:rsidRPr="00C71FA7" w:rsidRDefault="001701F9">
            <w:pPr>
              <w:spacing w:before="120"/>
              <w:jc w:val="right"/>
            </w:pPr>
          </w:p>
        </w:tc>
      </w:tr>
      <w:tr w:rsidR="001701F9" w:rsidRPr="00C71FA7">
        <w:tblPrEx>
          <w:tblCellMar>
            <w:top w:w="0" w:type="dxa"/>
            <w:bottom w:w="0" w:type="dxa"/>
          </w:tblCellMar>
        </w:tblPrEx>
        <w:trPr>
          <w:cantSplit/>
        </w:trPr>
        <w:tc>
          <w:tcPr>
            <w:tcW w:w="4323" w:type="dxa"/>
          </w:tcPr>
          <w:p w:rsidR="001701F9" w:rsidRPr="009F6376" w:rsidRDefault="001701F9" w:rsidP="001701F9">
            <w:pPr>
              <w:spacing w:before="120"/>
              <w:jc w:val="right"/>
              <w:rPr>
                <w:sz w:val="22"/>
              </w:rPr>
            </w:pPr>
            <w:r w:rsidRPr="009F6376">
              <w:rPr>
                <w:sz w:val="22"/>
              </w:rPr>
              <w:t>Straße und Hausnummer:</w:t>
            </w:r>
          </w:p>
        </w:tc>
        <w:tc>
          <w:tcPr>
            <w:tcW w:w="4889" w:type="dxa"/>
            <w:gridSpan w:val="2"/>
            <w:tcBorders>
              <w:left w:val="single" w:sz="2" w:space="0" w:color="auto"/>
              <w:right w:val="single" w:sz="2" w:space="0" w:color="auto"/>
            </w:tcBorders>
          </w:tcPr>
          <w:p w:rsidR="001701F9" w:rsidRPr="00C71FA7" w:rsidRDefault="001701F9">
            <w:pPr>
              <w:spacing w:before="120"/>
              <w:jc w:val="right"/>
            </w:pPr>
          </w:p>
        </w:tc>
      </w:tr>
      <w:tr w:rsidR="001701F9" w:rsidRPr="00C71FA7">
        <w:tblPrEx>
          <w:tblCellMar>
            <w:top w:w="0" w:type="dxa"/>
            <w:bottom w:w="0" w:type="dxa"/>
          </w:tblCellMar>
        </w:tblPrEx>
        <w:trPr>
          <w:cantSplit/>
        </w:trPr>
        <w:tc>
          <w:tcPr>
            <w:tcW w:w="4323" w:type="dxa"/>
          </w:tcPr>
          <w:p w:rsidR="001701F9" w:rsidRPr="009F6376" w:rsidRDefault="001701F9">
            <w:pPr>
              <w:spacing w:before="120"/>
              <w:jc w:val="right"/>
              <w:rPr>
                <w:sz w:val="22"/>
              </w:rPr>
            </w:pPr>
            <w:r w:rsidRPr="009F6376">
              <w:rPr>
                <w:sz w:val="22"/>
              </w:rPr>
              <w:t>Postleitzahl und Gemeinde:</w:t>
            </w:r>
          </w:p>
        </w:tc>
        <w:tc>
          <w:tcPr>
            <w:tcW w:w="4889" w:type="dxa"/>
            <w:gridSpan w:val="2"/>
            <w:tcBorders>
              <w:left w:val="single" w:sz="2" w:space="0" w:color="auto"/>
              <w:right w:val="single" w:sz="2" w:space="0" w:color="auto"/>
            </w:tcBorders>
          </w:tcPr>
          <w:p w:rsidR="001701F9" w:rsidRPr="00C71FA7" w:rsidRDefault="001701F9">
            <w:pPr>
              <w:spacing w:before="120"/>
              <w:jc w:val="right"/>
            </w:pPr>
          </w:p>
        </w:tc>
      </w:tr>
      <w:tr w:rsidR="001701F9" w:rsidRPr="00C71FA7">
        <w:tblPrEx>
          <w:tblCellMar>
            <w:top w:w="0" w:type="dxa"/>
            <w:bottom w:w="0" w:type="dxa"/>
          </w:tblCellMar>
        </w:tblPrEx>
        <w:trPr>
          <w:cantSplit/>
        </w:trPr>
        <w:tc>
          <w:tcPr>
            <w:tcW w:w="4323" w:type="dxa"/>
          </w:tcPr>
          <w:p w:rsidR="001701F9" w:rsidRPr="009F6376" w:rsidRDefault="001701F9">
            <w:pPr>
              <w:spacing w:before="120"/>
              <w:jc w:val="right"/>
              <w:rPr>
                <w:sz w:val="22"/>
              </w:rPr>
            </w:pPr>
            <w:r w:rsidRPr="009F6376">
              <w:rPr>
                <w:sz w:val="22"/>
              </w:rPr>
              <w:t>Telefon / Fax:</w:t>
            </w:r>
          </w:p>
        </w:tc>
        <w:tc>
          <w:tcPr>
            <w:tcW w:w="4889" w:type="dxa"/>
            <w:gridSpan w:val="2"/>
            <w:tcBorders>
              <w:left w:val="single" w:sz="2" w:space="0" w:color="auto"/>
              <w:right w:val="single" w:sz="2" w:space="0" w:color="auto"/>
            </w:tcBorders>
          </w:tcPr>
          <w:p w:rsidR="001701F9" w:rsidRPr="00C71FA7" w:rsidRDefault="001701F9">
            <w:pPr>
              <w:spacing w:before="120"/>
              <w:jc w:val="right"/>
            </w:pPr>
          </w:p>
        </w:tc>
      </w:tr>
      <w:tr w:rsidR="001701F9" w:rsidRPr="00C71FA7">
        <w:tblPrEx>
          <w:tblCellMar>
            <w:top w:w="0" w:type="dxa"/>
            <w:bottom w:w="0" w:type="dxa"/>
          </w:tblCellMar>
        </w:tblPrEx>
        <w:trPr>
          <w:cantSplit/>
        </w:trPr>
        <w:tc>
          <w:tcPr>
            <w:tcW w:w="4323" w:type="dxa"/>
          </w:tcPr>
          <w:p w:rsidR="001701F9" w:rsidRPr="009F6376" w:rsidRDefault="001701F9">
            <w:pPr>
              <w:spacing w:before="120"/>
              <w:jc w:val="right"/>
              <w:rPr>
                <w:sz w:val="22"/>
              </w:rPr>
            </w:pPr>
            <w:r w:rsidRPr="009F6376">
              <w:rPr>
                <w:sz w:val="22"/>
              </w:rPr>
              <w:t>Nr. des Jagdscheines:</w:t>
            </w:r>
          </w:p>
          <w:p w:rsidR="001701F9" w:rsidRPr="00C71FA7" w:rsidRDefault="001701F9" w:rsidP="001701F9">
            <w:pPr>
              <w:jc w:val="right"/>
            </w:pPr>
            <w:r w:rsidRPr="00C71FA7">
              <w:rPr>
                <w:i/>
                <w:caps/>
                <w:sz w:val="14"/>
              </w:rPr>
              <w:t>(</w:t>
            </w:r>
            <w:r>
              <w:rPr>
                <w:i/>
                <w:caps/>
                <w:sz w:val="14"/>
              </w:rPr>
              <w:t>Obligatorisch</w:t>
            </w:r>
            <w:r w:rsidRPr="00C71FA7">
              <w:rPr>
                <w:i/>
                <w:caps/>
                <w:sz w:val="14"/>
              </w:rPr>
              <w:t xml:space="preserve"> BEI DER BENUTZUNG EINER FEUER</w:t>
            </w:r>
            <w:r>
              <w:rPr>
                <w:i/>
                <w:caps/>
                <w:sz w:val="14"/>
              </w:rPr>
              <w:t>-</w:t>
            </w:r>
            <w:r w:rsidRPr="00C71FA7">
              <w:rPr>
                <w:i/>
                <w:caps/>
                <w:sz w:val="14"/>
              </w:rPr>
              <w:t>WAFFE, AUßER FÜR EINEN VEREIDIGTEN JAGDHÜTER)</w:t>
            </w:r>
          </w:p>
        </w:tc>
        <w:tc>
          <w:tcPr>
            <w:tcW w:w="4889" w:type="dxa"/>
            <w:gridSpan w:val="2"/>
            <w:tcBorders>
              <w:left w:val="single" w:sz="2" w:space="0" w:color="auto"/>
              <w:right w:val="single" w:sz="2" w:space="0" w:color="auto"/>
            </w:tcBorders>
          </w:tcPr>
          <w:p w:rsidR="001701F9" w:rsidRPr="00C71FA7" w:rsidRDefault="001701F9">
            <w:pPr>
              <w:spacing w:before="120"/>
              <w:jc w:val="right"/>
            </w:pPr>
          </w:p>
        </w:tc>
      </w:tr>
      <w:tr w:rsidR="001701F9" w:rsidRPr="00C71FA7">
        <w:tblPrEx>
          <w:tblCellMar>
            <w:top w:w="0" w:type="dxa"/>
            <w:bottom w:w="0" w:type="dxa"/>
          </w:tblCellMar>
        </w:tblPrEx>
        <w:trPr>
          <w:cantSplit/>
        </w:trPr>
        <w:tc>
          <w:tcPr>
            <w:tcW w:w="4323" w:type="dxa"/>
            <w:vMerge w:val="restart"/>
          </w:tcPr>
          <w:p w:rsidR="001701F9" w:rsidRPr="00C71FA7" w:rsidRDefault="001701F9">
            <w:pPr>
              <w:jc w:val="right"/>
            </w:pPr>
          </w:p>
          <w:p w:rsidR="001701F9" w:rsidRPr="009F6376" w:rsidRDefault="001701F9">
            <w:pPr>
              <w:spacing w:before="120"/>
              <w:jc w:val="right"/>
              <w:rPr>
                <w:sz w:val="22"/>
              </w:rPr>
            </w:pPr>
            <w:r w:rsidRPr="009F6376">
              <w:rPr>
                <w:sz w:val="22"/>
              </w:rPr>
              <w:t>Eigenschaft</w:t>
            </w:r>
            <w:r>
              <w:rPr>
                <w:sz w:val="22"/>
              </w:rPr>
              <w:t>:</w:t>
            </w:r>
            <w:r w:rsidRPr="009F6376">
              <w:rPr>
                <w:sz w:val="22"/>
              </w:rPr>
              <w:t xml:space="preserve"> </w:t>
            </w:r>
          </w:p>
          <w:p w:rsidR="001701F9" w:rsidRPr="00C71FA7" w:rsidRDefault="001701F9" w:rsidP="001701F9">
            <w:pPr>
              <w:jc w:val="right"/>
            </w:pPr>
            <w:r w:rsidRPr="00C71FA7">
              <w:rPr>
                <w:i/>
                <w:sz w:val="14"/>
              </w:rPr>
              <w:t>(</w:t>
            </w:r>
            <w:r>
              <w:rPr>
                <w:i/>
                <w:sz w:val="14"/>
              </w:rPr>
              <w:t>ZUTREFFENDES</w:t>
            </w:r>
            <w:r w:rsidRPr="00C71FA7">
              <w:rPr>
                <w:i/>
                <w:sz w:val="14"/>
              </w:rPr>
              <w:t xml:space="preserve"> ANKREUZEN)</w:t>
            </w:r>
          </w:p>
        </w:tc>
        <w:tc>
          <w:tcPr>
            <w:tcW w:w="283" w:type="dxa"/>
            <w:tcBorders>
              <w:top w:val="single" w:sz="12" w:space="0" w:color="auto"/>
              <w:left w:val="single" w:sz="12" w:space="0" w:color="auto"/>
              <w:bottom w:val="single" w:sz="12" w:space="0" w:color="auto"/>
              <w:right w:val="single" w:sz="12" w:space="0" w:color="auto"/>
            </w:tcBorders>
          </w:tcPr>
          <w:p w:rsidR="001701F9" w:rsidRPr="00C71FA7" w:rsidRDefault="001701F9">
            <w:pPr>
              <w:jc w:val="right"/>
            </w:pPr>
          </w:p>
        </w:tc>
        <w:tc>
          <w:tcPr>
            <w:tcW w:w="4606" w:type="dxa"/>
            <w:tcBorders>
              <w:top w:val="single" w:sz="2" w:space="0" w:color="auto"/>
              <w:left w:val="nil"/>
              <w:bottom w:val="single" w:sz="2" w:space="0" w:color="auto"/>
              <w:right w:val="single" w:sz="2" w:space="0" w:color="auto"/>
            </w:tcBorders>
          </w:tcPr>
          <w:p w:rsidR="001701F9" w:rsidRPr="009F6376" w:rsidRDefault="001701F9">
            <w:pPr>
              <w:jc w:val="both"/>
              <w:rPr>
                <w:sz w:val="22"/>
              </w:rPr>
            </w:pPr>
            <w:r w:rsidRPr="009F6376">
              <w:rPr>
                <w:sz w:val="22"/>
              </w:rPr>
              <w:t>Inhaber des Jagdrechts</w:t>
            </w:r>
          </w:p>
        </w:tc>
      </w:tr>
      <w:tr w:rsidR="001701F9" w:rsidRPr="00C71FA7">
        <w:tblPrEx>
          <w:tblCellMar>
            <w:top w:w="0" w:type="dxa"/>
            <w:bottom w:w="0" w:type="dxa"/>
          </w:tblCellMar>
        </w:tblPrEx>
        <w:trPr>
          <w:cantSplit/>
        </w:trPr>
        <w:tc>
          <w:tcPr>
            <w:tcW w:w="4323" w:type="dxa"/>
            <w:vMerge/>
          </w:tcPr>
          <w:p w:rsidR="001701F9" w:rsidRPr="00C71FA7" w:rsidRDefault="001701F9">
            <w:pPr>
              <w:jc w:val="right"/>
            </w:pPr>
          </w:p>
        </w:tc>
        <w:tc>
          <w:tcPr>
            <w:tcW w:w="283" w:type="dxa"/>
            <w:tcBorders>
              <w:top w:val="single" w:sz="12" w:space="0" w:color="auto"/>
              <w:left w:val="single" w:sz="12" w:space="0" w:color="auto"/>
              <w:bottom w:val="single" w:sz="12" w:space="0" w:color="auto"/>
              <w:right w:val="single" w:sz="12" w:space="0" w:color="auto"/>
            </w:tcBorders>
          </w:tcPr>
          <w:p w:rsidR="001701F9" w:rsidRPr="00C71FA7" w:rsidRDefault="001701F9">
            <w:pPr>
              <w:jc w:val="right"/>
            </w:pPr>
          </w:p>
        </w:tc>
        <w:tc>
          <w:tcPr>
            <w:tcW w:w="4606" w:type="dxa"/>
            <w:tcBorders>
              <w:top w:val="single" w:sz="2" w:space="0" w:color="auto"/>
              <w:left w:val="nil"/>
              <w:bottom w:val="single" w:sz="2" w:space="0" w:color="auto"/>
              <w:right w:val="single" w:sz="2" w:space="0" w:color="auto"/>
            </w:tcBorders>
          </w:tcPr>
          <w:p w:rsidR="001701F9" w:rsidRPr="009F6376" w:rsidRDefault="001701F9">
            <w:pPr>
              <w:jc w:val="both"/>
              <w:rPr>
                <w:sz w:val="22"/>
              </w:rPr>
            </w:pPr>
            <w:r w:rsidRPr="009F6376">
              <w:rPr>
                <w:sz w:val="22"/>
              </w:rPr>
              <w:t>Inhaber des Geländes</w:t>
            </w:r>
          </w:p>
        </w:tc>
      </w:tr>
      <w:tr w:rsidR="001701F9" w:rsidRPr="00C71FA7">
        <w:tblPrEx>
          <w:tblCellMar>
            <w:top w:w="0" w:type="dxa"/>
            <w:bottom w:w="0" w:type="dxa"/>
          </w:tblCellMar>
        </w:tblPrEx>
        <w:trPr>
          <w:cantSplit/>
        </w:trPr>
        <w:tc>
          <w:tcPr>
            <w:tcW w:w="4323" w:type="dxa"/>
            <w:vMerge/>
          </w:tcPr>
          <w:p w:rsidR="001701F9" w:rsidRPr="00C71FA7" w:rsidRDefault="001701F9">
            <w:pPr>
              <w:jc w:val="right"/>
            </w:pPr>
          </w:p>
        </w:tc>
        <w:tc>
          <w:tcPr>
            <w:tcW w:w="283" w:type="dxa"/>
            <w:tcBorders>
              <w:top w:val="single" w:sz="12" w:space="0" w:color="auto"/>
              <w:left w:val="single" w:sz="12" w:space="0" w:color="auto"/>
              <w:bottom w:val="single" w:sz="12" w:space="0" w:color="auto"/>
              <w:right w:val="single" w:sz="12" w:space="0" w:color="auto"/>
            </w:tcBorders>
          </w:tcPr>
          <w:p w:rsidR="001701F9" w:rsidRPr="00C71FA7" w:rsidRDefault="001701F9">
            <w:pPr>
              <w:jc w:val="right"/>
            </w:pPr>
          </w:p>
        </w:tc>
        <w:tc>
          <w:tcPr>
            <w:tcW w:w="4606" w:type="dxa"/>
            <w:tcBorders>
              <w:top w:val="single" w:sz="2" w:space="0" w:color="auto"/>
              <w:left w:val="nil"/>
              <w:bottom w:val="single" w:sz="2" w:space="0" w:color="auto"/>
              <w:right w:val="single" w:sz="2" w:space="0" w:color="auto"/>
            </w:tcBorders>
          </w:tcPr>
          <w:p w:rsidR="001701F9" w:rsidRPr="009F6376" w:rsidRDefault="001701F9">
            <w:pPr>
              <w:jc w:val="both"/>
              <w:rPr>
                <w:sz w:val="22"/>
              </w:rPr>
            </w:pPr>
            <w:r w:rsidRPr="009F6376">
              <w:rPr>
                <w:sz w:val="22"/>
              </w:rPr>
              <w:t>Vereidigter Jagdhüter des Inhabers des Jagdrechts</w:t>
            </w:r>
          </w:p>
        </w:tc>
      </w:tr>
      <w:tr w:rsidR="001701F9" w:rsidRPr="00C71FA7">
        <w:tblPrEx>
          <w:tblCellMar>
            <w:top w:w="0" w:type="dxa"/>
            <w:bottom w:w="0" w:type="dxa"/>
          </w:tblCellMar>
        </w:tblPrEx>
        <w:trPr>
          <w:cantSplit/>
        </w:trPr>
        <w:tc>
          <w:tcPr>
            <w:tcW w:w="4323" w:type="dxa"/>
            <w:vMerge/>
          </w:tcPr>
          <w:p w:rsidR="001701F9" w:rsidRPr="00C71FA7" w:rsidRDefault="001701F9">
            <w:pPr>
              <w:jc w:val="right"/>
            </w:pPr>
          </w:p>
        </w:tc>
        <w:tc>
          <w:tcPr>
            <w:tcW w:w="283" w:type="dxa"/>
            <w:tcBorders>
              <w:top w:val="single" w:sz="12" w:space="0" w:color="auto"/>
              <w:left w:val="single" w:sz="12" w:space="0" w:color="auto"/>
              <w:bottom w:val="single" w:sz="12" w:space="0" w:color="auto"/>
              <w:right w:val="single" w:sz="12" w:space="0" w:color="auto"/>
            </w:tcBorders>
          </w:tcPr>
          <w:p w:rsidR="001701F9" w:rsidRPr="00C71FA7" w:rsidRDefault="001701F9">
            <w:pPr>
              <w:jc w:val="right"/>
            </w:pPr>
          </w:p>
        </w:tc>
        <w:tc>
          <w:tcPr>
            <w:tcW w:w="4606" w:type="dxa"/>
            <w:tcBorders>
              <w:top w:val="single" w:sz="2" w:space="0" w:color="auto"/>
              <w:left w:val="nil"/>
              <w:bottom w:val="single" w:sz="2" w:space="0" w:color="auto"/>
              <w:right w:val="single" w:sz="2" w:space="0" w:color="auto"/>
            </w:tcBorders>
          </w:tcPr>
          <w:p w:rsidR="001701F9" w:rsidRPr="009F6376" w:rsidRDefault="001701F9">
            <w:pPr>
              <w:jc w:val="both"/>
              <w:rPr>
                <w:sz w:val="22"/>
              </w:rPr>
            </w:pPr>
            <w:r w:rsidRPr="009F6376">
              <w:rPr>
                <w:sz w:val="22"/>
              </w:rPr>
              <w:t>Vertreter des Inhabers des Geländes</w:t>
            </w:r>
          </w:p>
        </w:tc>
      </w:tr>
    </w:tbl>
    <w:p w:rsidR="001701F9" w:rsidRPr="00C71FA7" w:rsidRDefault="001701F9"/>
    <w:tbl>
      <w:tblPr>
        <w:tblW w:w="9284" w:type="dxa"/>
        <w:tblLayout w:type="fixed"/>
        <w:tblCellMar>
          <w:left w:w="70" w:type="dxa"/>
          <w:right w:w="70" w:type="dxa"/>
        </w:tblCellMar>
        <w:tblLook w:val="0000"/>
      </w:tblPr>
      <w:tblGrid>
        <w:gridCol w:w="9284"/>
      </w:tblGrid>
      <w:tr w:rsidR="001701F9" w:rsidRPr="00C71FA7">
        <w:tblPrEx>
          <w:tblCellMar>
            <w:top w:w="0" w:type="dxa"/>
            <w:bottom w:w="0" w:type="dxa"/>
          </w:tblCellMar>
        </w:tblPrEx>
        <w:trPr>
          <w:cantSplit/>
        </w:trPr>
        <w:tc>
          <w:tcPr>
            <w:tcW w:w="9284" w:type="dxa"/>
          </w:tcPr>
          <w:p w:rsidR="001701F9" w:rsidRPr="00C71FA7" w:rsidRDefault="001701F9" w:rsidP="001701F9">
            <w:pPr>
              <w:spacing w:after="120"/>
              <w:ind w:left="1134" w:hanging="1134"/>
              <w:rPr>
                <w:i/>
              </w:rPr>
            </w:pPr>
            <w:r w:rsidRPr="00D226FC">
              <w:rPr>
                <w:b/>
                <w:sz w:val="22"/>
                <w:u w:val="single"/>
              </w:rPr>
              <w:t>RUBRIK 3: Einverständnis des Inhabers des Jagdrec</w:t>
            </w:r>
            <w:r>
              <w:rPr>
                <w:b/>
                <w:sz w:val="22"/>
                <w:u w:val="single"/>
              </w:rPr>
              <w:t xml:space="preserve">hts auf den von der Vernichtung </w:t>
            </w:r>
            <w:r w:rsidRPr="00D226FC">
              <w:rPr>
                <w:b/>
                <w:sz w:val="22"/>
                <w:u w:val="single"/>
              </w:rPr>
              <w:t>betroffenen Ländereien</w:t>
            </w:r>
            <w:r w:rsidRPr="00C71FA7">
              <w:t xml:space="preserve"> (</w:t>
            </w:r>
            <w:r w:rsidRPr="00C71FA7">
              <w:rPr>
                <w:i/>
                <w:sz w:val="18"/>
              </w:rPr>
              <w:t xml:space="preserve">nur ausfüllen, wenn der Antragsteller </w:t>
            </w:r>
            <w:r>
              <w:rPr>
                <w:i/>
                <w:sz w:val="18"/>
              </w:rPr>
              <w:t xml:space="preserve">der </w:t>
            </w:r>
            <w:r w:rsidRPr="00C71FA7">
              <w:rPr>
                <w:i/>
                <w:sz w:val="18"/>
              </w:rPr>
              <w:t>Inhaber des Geländes ist</w:t>
            </w:r>
            <w:r w:rsidRPr="00C71FA7">
              <w:t>)</w:t>
            </w:r>
          </w:p>
        </w:tc>
      </w:tr>
      <w:tr w:rsidR="001701F9" w:rsidRPr="00D226FC">
        <w:tblPrEx>
          <w:tblCellMar>
            <w:top w:w="0" w:type="dxa"/>
            <w:bottom w:w="0" w:type="dxa"/>
          </w:tblCellMar>
        </w:tblPrEx>
        <w:tc>
          <w:tcPr>
            <w:tcW w:w="9284" w:type="dxa"/>
            <w:tcBorders>
              <w:top w:val="single" w:sz="2" w:space="0" w:color="auto"/>
              <w:left w:val="single" w:sz="2" w:space="0" w:color="auto"/>
              <w:bottom w:val="single" w:sz="2" w:space="0" w:color="auto"/>
              <w:right w:val="single" w:sz="2" w:space="0" w:color="auto"/>
            </w:tcBorders>
          </w:tcPr>
          <w:p w:rsidR="001701F9" w:rsidRPr="00D226FC" w:rsidRDefault="001701F9">
            <w:pPr>
              <w:spacing w:before="120" w:after="120"/>
              <w:rPr>
                <w:sz w:val="22"/>
              </w:rPr>
            </w:pPr>
            <w:r w:rsidRPr="00D226FC">
              <w:rPr>
                <w:sz w:val="22"/>
              </w:rPr>
              <w:t>Ich Unterzeichnete(r) ……….……………………………………… , wohnhaft in</w:t>
            </w:r>
            <w:r w:rsidRPr="00D226FC">
              <w:rPr>
                <w:i/>
                <w:sz w:val="22"/>
              </w:rPr>
              <w:t xml:space="preserve"> </w:t>
            </w:r>
            <w:r w:rsidRPr="00D226FC">
              <w:rPr>
                <w:sz w:val="22"/>
              </w:rPr>
              <w:t>…………......... ……………………………………………… gebe meine Zustimmung, damit die in der Rubrik 2 erwähnte Person die Ringeltaube auf meinem Jagdgebiet vernichten kann.</w:t>
            </w:r>
          </w:p>
          <w:p w:rsidR="001701F9" w:rsidRDefault="001701F9">
            <w:pPr>
              <w:spacing w:before="120" w:after="120"/>
              <w:jc w:val="right"/>
              <w:rPr>
                <w:i/>
                <w:sz w:val="22"/>
              </w:rPr>
            </w:pPr>
          </w:p>
          <w:p w:rsidR="001701F9" w:rsidRPr="00D226FC" w:rsidRDefault="001701F9">
            <w:pPr>
              <w:spacing w:before="120" w:after="120"/>
              <w:jc w:val="right"/>
              <w:rPr>
                <w:sz w:val="22"/>
              </w:rPr>
            </w:pPr>
            <w:r w:rsidRPr="00D226FC">
              <w:rPr>
                <w:i/>
                <w:sz w:val="22"/>
              </w:rPr>
              <w:t>(Datum und Unterschrift)</w:t>
            </w:r>
          </w:p>
        </w:tc>
      </w:tr>
    </w:tbl>
    <w:p w:rsidR="001701F9" w:rsidRPr="00C71FA7" w:rsidRDefault="001701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3969"/>
        <w:gridCol w:w="2126"/>
        <w:gridCol w:w="2759"/>
      </w:tblGrid>
      <w:tr w:rsidR="001701F9" w:rsidRPr="00C71FA7">
        <w:tblPrEx>
          <w:tblCellMar>
            <w:top w:w="0" w:type="dxa"/>
            <w:bottom w:w="0" w:type="dxa"/>
          </w:tblCellMar>
        </w:tblPrEx>
        <w:trPr>
          <w:cantSplit/>
        </w:trPr>
        <w:tc>
          <w:tcPr>
            <w:tcW w:w="9208" w:type="dxa"/>
            <w:gridSpan w:val="4"/>
            <w:tcBorders>
              <w:top w:val="nil"/>
              <w:left w:val="nil"/>
              <w:bottom w:val="single" w:sz="2" w:space="0" w:color="auto"/>
              <w:right w:val="nil"/>
            </w:tcBorders>
          </w:tcPr>
          <w:p w:rsidR="001701F9" w:rsidRPr="00D226FC" w:rsidRDefault="001701F9">
            <w:pPr>
              <w:spacing w:after="120"/>
              <w:ind w:left="1418" w:hanging="1418"/>
              <w:rPr>
                <w:b/>
                <w:sz w:val="22"/>
              </w:rPr>
            </w:pPr>
            <w:r w:rsidRPr="00D226FC">
              <w:rPr>
                <w:b/>
                <w:sz w:val="22"/>
                <w:u w:val="single"/>
              </w:rPr>
              <w:t>RUBRIK 4: Von der Vernichtung betroffene Kulturen und zulässige Zeiträume</w:t>
            </w:r>
          </w:p>
          <w:p w:rsidR="001701F9" w:rsidRPr="00C71FA7" w:rsidRDefault="001701F9">
            <w:pPr>
              <w:spacing w:after="120"/>
              <w:ind w:left="1418" w:hanging="1418"/>
              <w:rPr>
                <w:i/>
                <w:sz w:val="14"/>
              </w:rPr>
            </w:pPr>
            <w:r w:rsidRPr="00C71FA7">
              <w:rPr>
                <w:i/>
                <w:caps/>
                <w:sz w:val="14"/>
              </w:rPr>
              <w:t>(die betroffenen Kulturen ankreuzen und die zulässigen Zeiträume sowie die Gemeinden  angeben)</w:t>
            </w:r>
          </w:p>
        </w:tc>
      </w:tr>
      <w:tr w:rsidR="001701F9" w:rsidRPr="00C71FA7">
        <w:tblPrEx>
          <w:tblCellMar>
            <w:top w:w="0" w:type="dxa"/>
            <w:bottom w:w="0" w:type="dxa"/>
          </w:tblCellMar>
        </w:tblPrEx>
        <w:trPr>
          <w:cantSplit/>
        </w:trPr>
        <w:tc>
          <w:tcPr>
            <w:tcW w:w="4323" w:type="dxa"/>
            <w:gridSpan w:val="2"/>
            <w:tcBorders>
              <w:top w:val="nil"/>
            </w:tcBorders>
          </w:tcPr>
          <w:p w:rsidR="001701F9" w:rsidRPr="00D226FC" w:rsidRDefault="001701F9">
            <w:pPr>
              <w:spacing w:before="120"/>
              <w:jc w:val="center"/>
              <w:rPr>
                <w:b/>
                <w:sz w:val="20"/>
              </w:rPr>
            </w:pPr>
            <w:r w:rsidRPr="00D226FC">
              <w:rPr>
                <w:b/>
                <w:sz w:val="20"/>
              </w:rPr>
              <w:t>Betroffene Kulturen</w:t>
            </w:r>
          </w:p>
        </w:tc>
        <w:tc>
          <w:tcPr>
            <w:tcW w:w="2126" w:type="dxa"/>
            <w:tcBorders>
              <w:top w:val="nil"/>
            </w:tcBorders>
          </w:tcPr>
          <w:p w:rsidR="001701F9" w:rsidRPr="00D226FC" w:rsidRDefault="001701F9">
            <w:pPr>
              <w:spacing w:before="120"/>
              <w:jc w:val="center"/>
              <w:rPr>
                <w:b/>
                <w:sz w:val="20"/>
              </w:rPr>
            </w:pPr>
            <w:r w:rsidRPr="00D226FC">
              <w:rPr>
                <w:b/>
                <w:sz w:val="20"/>
              </w:rPr>
              <w:t>Zulässige Zeiträume</w:t>
            </w:r>
          </w:p>
        </w:tc>
        <w:tc>
          <w:tcPr>
            <w:tcW w:w="2759" w:type="dxa"/>
            <w:tcBorders>
              <w:top w:val="nil"/>
            </w:tcBorders>
          </w:tcPr>
          <w:p w:rsidR="001701F9" w:rsidRPr="00D226FC" w:rsidRDefault="001701F9">
            <w:pPr>
              <w:spacing w:before="120"/>
              <w:jc w:val="center"/>
              <w:rPr>
                <w:b/>
                <w:sz w:val="20"/>
              </w:rPr>
            </w:pPr>
            <w:r>
              <w:rPr>
                <w:b/>
                <w:sz w:val="20"/>
              </w:rPr>
              <w:t>Gemeinde(n), Ortsbezeichnung</w:t>
            </w:r>
            <w:r w:rsidRPr="00D226FC">
              <w:rPr>
                <w:b/>
                <w:sz w:val="20"/>
              </w:rPr>
              <w:t>(</w:t>
            </w:r>
            <w:r>
              <w:rPr>
                <w:b/>
                <w:sz w:val="20"/>
              </w:rPr>
              <w:t>e</w:t>
            </w:r>
            <w:r w:rsidRPr="00D226FC">
              <w:rPr>
                <w:b/>
                <w:sz w:val="20"/>
              </w:rPr>
              <w:t>n)</w:t>
            </w:r>
          </w:p>
        </w:tc>
      </w:tr>
      <w:tr w:rsidR="001701F9" w:rsidRPr="00C71FA7">
        <w:tblPrEx>
          <w:tblCellMar>
            <w:top w:w="0" w:type="dxa"/>
            <w:bottom w:w="0" w:type="dxa"/>
          </w:tblCellMar>
        </w:tblPrEx>
        <w:tc>
          <w:tcPr>
            <w:tcW w:w="354" w:type="dxa"/>
            <w:tcBorders>
              <w:top w:val="single" w:sz="12" w:space="0" w:color="auto"/>
              <w:left w:val="single" w:sz="12" w:space="0" w:color="auto"/>
              <w:bottom w:val="single" w:sz="12" w:space="0" w:color="auto"/>
              <w:right w:val="single" w:sz="12" w:space="0" w:color="auto"/>
            </w:tcBorders>
          </w:tcPr>
          <w:p w:rsidR="001701F9" w:rsidRPr="00C71FA7" w:rsidRDefault="001701F9">
            <w:pPr>
              <w:spacing w:before="120"/>
            </w:pPr>
          </w:p>
        </w:tc>
        <w:tc>
          <w:tcPr>
            <w:tcW w:w="3969" w:type="dxa"/>
            <w:tcBorders>
              <w:left w:val="nil"/>
            </w:tcBorders>
          </w:tcPr>
          <w:p w:rsidR="001701F9" w:rsidRPr="00D226FC" w:rsidRDefault="001701F9">
            <w:pPr>
              <w:spacing w:before="120"/>
              <w:rPr>
                <w:sz w:val="20"/>
              </w:rPr>
            </w:pPr>
            <w:r>
              <w:rPr>
                <w:sz w:val="20"/>
              </w:rPr>
              <w:t>Flachs</w:t>
            </w:r>
          </w:p>
        </w:tc>
        <w:tc>
          <w:tcPr>
            <w:tcW w:w="2126" w:type="dxa"/>
          </w:tcPr>
          <w:p w:rsidR="001701F9" w:rsidRPr="00D226FC" w:rsidRDefault="001701F9" w:rsidP="001701F9">
            <w:pPr>
              <w:spacing w:before="120"/>
              <w:jc w:val="center"/>
              <w:rPr>
                <w:sz w:val="20"/>
              </w:rPr>
            </w:pPr>
            <w:r>
              <w:rPr>
                <w:sz w:val="20"/>
              </w:rPr>
              <w:t>01.</w:t>
            </w:r>
            <w:r w:rsidRPr="00D226FC">
              <w:rPr>
                <w:sz w:val="20"/>
              </w:rPr>
              <w:t>03</w:t>
            </w:r>
            <w:r>
              <w:rPr>
                <w:sz w:val="20"/>
              </w:rPr>
              <w:t>.... bis 30.06...</w:t>
            </w:r>
            <w:r w:rsidRPr="00D226FC">
              <w:rPr>
                <w:sz w:val="20"/>
              </w:rPr>
              <w:t>.</w:t>
            </w:r>
          </w:p>
        </w:tc>
        <w:tc>
          <w:tcPr>
            <w:tcW w:w="2759" w:type="dxa"/>
          </w:tcPr>
          <w:p w:rsidR="001701F9" w:rsidRPr="00D226FC" w:rsidRDefault="001701F9">
            <w:pPr>
              <w:spacing w:before="120"/>
              <w:rPr>
                <w:sz w:val="20"/>
              </w:rPr>
            </w:pPr>
          </w:p>
        </w:tc>
      </w:tr>
      <w:tr w:rsidR="001701F9" w:rsidRPr="00C71FA7">
        <w:tblPrEx>
          <w:tblCellMar>
            <w:top w:w="0" w:type="dxa"/>
            <w:bottom w:w="0" w:type="dxa"/>
          </w:tblCellMar>
        </w:tblPrEx>
        <w:tc>
          <w:tcPr>
            <w:tcW w:w="354" w:type="dxa"/>
            <w:tcBorders>
              <w:top w:val="single" w:sz="12" w:space="0" w:color="auto"/>
              <w:left w:val="single" w:sz="12" w:space="0" w:color="auto"/>
              <w:bottom w:val="single" w:sz="12" w:space="0" w:color="auto"/>
              <w:right w:val="single" w:sz="12" w:space="0" w:color="auto"/>
            </w:tcBorders>
          </w:tcPr>
          <w:p w:rsidR="001701F9" w:rsidRPr="00C71FA7" w:rsidRDefault="001701F9">
            <w:pPr>
              <w:spacing w:before="120"/>
            </w:pPr>
          </w:p>
        </w:tc>
        <w:tc>
          <w:tcPr>
            <w:tcW w:w="3969" w:type="dxa"/>
            <w:tcBorders>
              <w:left w:val="nil"/>
            </w:tcBorders>
          </w:tcPr>
          <w:p w:rsidR="001701F9" w:rsidRPr="00D226FC" w:rsidRDefault="001701F9">
            <w:pPr>
              <w:spacing w:before="120"/>
              <w:rPr>
                <w:sz w:val="20"/>
              </w:rPr>
            </w:pPr>
            <w:r w:rsidRPr="00D226FC">
              <w:rPr>
                <w:sz w:val="20"/>
              </w:rPr>
              <w:t>Bohnen, Erbsen, Zichorien und Kohl</w:t>
            </w:r>
          </w:p>
        </w:tc>
        <w:tc>
          <w:tcPr>
            <w:tcW w:w="2126" w:type="dxa"/>
          </w:tcPr>
          <w:p w:rsidR="001701F9" w:rsidRPr="00D226FC" w:rsidRDefault="001701F9" w:rsidP="001701F9">
            <w:pPr>
              <w:spacing w:before="120"/>
              <w:jc w:val="center"/>
              <w:rPr>
                <w:sz w:val="20"/>
              </w:rPr>
            </w:pPr>
            <w:r>
              <w:rPr>
                <w:sz w:val="20"/>
              </w:rPr>
              <w:t>01.</w:t>
            </w:r>
            <w:r w:rsidRPr="00D226FC">
              <w:rPr>
                <w:sz w:val="20"/>
              </w:rPr>
              <w:t>03</w:t>
            </w:r>
            <w:r>
              <w:rPr>
                <w:sz w:val="20"/>
              </w:rPr>
              <w:t xml:space="preserve">.... </w:t>
            </w:r>
            <w:r w:rsidRPr="00D226FC">
              <w:rPr>
                <w:sz w:val="20"/>
              </w:rPr>
              <w:t>bis 31</w:t>
            </w:r>
            <w:r>
              <w:rPr>
                <w:sz w:val="20"/>
              </w:rPr>
              <w:t>.</w:t>
            </w:r>
            <w:r w:rsidRPr="00D226FC">
              <w:rPr>
                <w:sz w:val="20"/>
              </w:rPr>
              <w:t>08</w:t>
            </w:r>
            <w:r>
              <w:rPr>
                <w:sz w:val="20"/>
              </w:rPr>
              <w:t>....</w:t>
            </w:r>
          </w:p>
        </w:tc>
        <w:tc>
          <w:tcPr>
            <w:tcW w:w="2759" w:type="dxa"/>
          </w:tcPr>
          <w:p w:rsidR="001701F9" w:rsidRPr="00D226FC" w:rsidRDefault="001701F9">
            <w:pPr>
              <w:spacing w:before="120"/>
              <w:rPr>
                <w:sz w:val="20"/>
              </w:rPr>
            </w:pPr>
          </w:p>
        </w:tc>
      </w:tr>
      <w:tr w:rsidR="001701F9" w:rsidRPr="00C71FA7">
        <w:tblPrEx>
          <w:tblCellMar>
            <w:top w:w="0" w:type="dxa"/>
            <w:bottom w:w="0" w:type="dxa"/>
          </w:tblCellMar>
        </w:tblPrEx>
        <w:tc>
          <w:tcPr>
            <w:tcW w:w="354" w:type="dxa"/>
            <w:tcBorders>
              <w:top w:val="single" w:sz="12" w:space="0" w:color="auto"/>
              <w:left w:val="single" w:sz="12" w:space="0" w:color="auto"/>
              <w:bottom w:val="single" w:sz="12" w:space="0" w:color="auto"/>
              <w:right w:val="single" w:sz="12" w:space="0" w:color="auto"/>
            </w:tcBorders>
          </w:tcPr>
          <w:p w:rsidR="001701F9" w:rsidRPr="00C71FA7" w:rsidRDefault="001701F9">
            <w:pPr>
              <w:spacing w:before="120"/>
            </w:pPr>
          </w:p>
        </w:tc>
        <w:tc>
          <w:tcPr>
            <w:tcW w:w="3969" w:type="dxa"/>
            <w:tcBorders>
              <w:left w:val="nil"/>
            </w:tcBorders>
          </w:tcPr>
          <w:p w:rsidR="001701F9" w:rsidRPr="00D226FC" w:rsidRDefault="001701F9">
            <w:pPr>
              <w:spacing w:before="120"/>
              <w:rPr>
                <w:sz w:val="20"/>
              </w:rPr>
            </w:pPr>
            <w:r w:rsidRPr="00D226FC">
              <w:rPr>
                <w:sz w:val="20"/>
              </w:rPr>
              <w:t>Winter- und Frühlingsraps,  Wintererbsen</w:t>
            </w:r>
          </w:p>
        </w:tc>
        <w:tc>
          <w:tcPr>
            <w:tcW w:w="2126" w:type="dxa"/>
          </w:tcPr>
          <w:p w:rsidR="001701F9" w:rsidRPr="00D226FC" w:rsidRDefault="001701F9" w:rsidP="001701F9">
            <w:pPr>
              <w:spacing w:before="120"/>
              <w:jc w:val="center"/>
              <w:rPr>
                <w:sz w:val="20"/>
              </w:rPr>
            </w:pPr>
            <w:r>
              <w:rPr>
                <w:sz w:val="20"/>
              </w:rPr>
              <w:t>15.08....</w:t>
            </w:r>
            <w:r w:rsidRPr="00D226FC">
              <w:rPr>
                <w:sz w:val="20"/>
              </w:rPr>
              <w:t xml:space="preserve"> bis </w:t>
            </w:r>
            <w:r>
              <w:rPr>
                <w:sz w:val="20"/>
              </w:rPr>
              <w:t>30.06....</w:t>
            </w:r>
          </w:p>
        </w:tc>
        <w:tc>
          <w:tcPr>
            <w:tcW w:w="2759" w:type="dxa"/>
          </w:tcPr>
          <w:p w:rsidR="001701F9" w:rsidRPr="00D226FC" w:rsidRDefault="001701F9">
            <w:pPr>
              <w:spacing w:before="120"/>
              <w:rPr>
                <w:sz w:val="20"/>
              </w:rPr>
            </w:pPr>
          </w:p>
        </w:tc>
      </w:tr>
      <w:tr w:rsidR="001701F9" w:rsidRPr="00C71FA7">
        <w:tblPrEx>
          <w:tblCellMar>
            <w:top w:w="0" w:type="dxa"/>
            <w:bottom w:w="0" w:type="dxa"/>
          </w:tblCellMar>
        </w:tblPrEx>
        <w:tc>
          <w:tcPr>
            <w:tcW w:w="354" w:type="dxa"/>
            <w:tcBorders>
              <w:top w:val="single" w:sz="12" w:space="0" w:color="auto"/>
              <w:left w:val="single" w:sz="12" w:space="0" w:color="auto"/>
              <w:bottom w:val="single" w:sz="12" w:space="0" w:color="auto"/>
              <w:right w:val="single" w:sz="12" w:space="0" w:color="auto"/>
            </w:tcBorders>
          </w:tcPr>
          <w:p w:rsidR="001701F9" w:rsidRPr="00C71FA7" w:rsidRDefault="001701F9">
            <w:pPr>
              <w:spacing w:before="120"/>
            </w:pPr>
          </w:p>
        </w:tc>
        <w:tc>
          <w:tcPr>
            <w:tcW w:w="3969" w:type="dxa"/>
            <w:tcBorders>
              <w:left w:val="nil"/>
            </w:tcBorders>
          </w:tcPr>
          <w:p w:rsidR="001701F9" w:rsidRPr="00D226FC" w:rsidRDefault="001701F9">
            <w:pPr>
              <w:spacing w:before="120"/>
              <w:rPr>
                <w:sz w:val="20"/>
              </w:rPr>
            </w:pPr>
            <w:r w:rsidRPr="00D226FC">
              <w:rPr>
                <w:sz w:val="20"/>
              </w:rPr>
              <w:t>Sonnenblumen und Bitterlupinen</w:t>
            </w:r>
          </w:p>
        </w:tc>
        <w:tc>
          <w:tcPr>
            <w:tcW w:w="2126" w:type="dxa"/>
          </w:tcPr>
          <w:p w:rsidR="001701F9" w:rsidRPr="00D226FC" w:rsidRDefault="001701F9" w:rsidP="001701F9">
            <w:pPr>
              <w:spacing w:before="120"/>
              <w:jc w:val="center"/>
              <w:rPr>
                <w:sz w:val="20"/>
              </w:rPr>
            </w:pPr>
            <w:r>
              <w:rPr>
                <w:sz w:val="20"/>
              </w:rPr>
              <w:t>01.04....</w:t>
            </w:r>
            <w:r w:rsidRPr="00D226FC">
              <w:rPr>
                <w:sz w:val="20"/>
              </w:rPr>
              <w:t xml:space="preserve"> bis </w:t>
            </w:r>
            <w:r>
              <w:rPr>
                <w:sz w:val="20"/>
              </w:rPr>
              <w:t>15.11....</w:t>
            </w:r>
          </w:p>
        </w:tc>
        <w:tc>
          <w:tcPr>
            <w:tcW w:w="2759" w:type="dxa"/>
          </w:tcPr>
          <w:p w:rsidR="001701F9" w:rsidRPr="00D226FC" w:rsidRDefault="001701F9">
            <w:pPr>
              <w:spacing w:before="120"/>
              <w:rPr>
                <w:sz w:val="20"/>
              </w:rPr>
            </w:pPr>
          </w:p>
        </w:tc>
      </w:tr>
      <w:tr w:rsidR="001701F9" w:rsidRPr="00C71FA7">
        <w:tblPrEx>
          <w:tblCellMar>
            <w:top w:w="0" w:type="dxa"/>
            <w:bottom w:w="0" w:type="dxa"/>
          </w:tblCellMar>
        </w:tblPrEx>
        <w:tc>
          <w:tcPr>
            <w:tcW w:w="354" w:type="dxa"/>
            <w:tcBorders>
              <w:top w:val="single" w:sz="12" w:space="0" w:color="auto"/>
              <w:left w:val="single" w:sz="12" w:space="0" w:color="auto"/>
              <w:bottom w:val="single" w:sz="12" w:space="0" w:color="auto"/>
              <w:right w:val="single" w:sz="12" w:space="0" w:color="auto"/>
            </w:tcBorders>
          </w:tcPr>
          <w:p w:rsidR="001701F9" w:rsidRPr="00C71FA7" w:rsidRDefault="001701F9">
            <w:pPr>
              <w:spacing w:before="120"/>
            </w:pPr>
          </w:p>
        </w:tc>
        <w:tc>
          <w:tcPr>
            <w:tcW w:w="3969" w:type="dxa"/>
            <w:tcBorders>
              <w:left w:val="nil"/>
            </w:tcBorders>
          </w:tcPr>
          <w:p w:rsidR="001701F9" w:rsidRPr="00D226FC" w:rsidRDefault="001701F9">
            <w:pPr>
              <w:spacing w:before="120"/>
              <w:rPr>
                <w:sz w:val="20"/>
              </w:rPr>
            </w:pPr>
            <w:r w:rsidRPr="00D226FC">
              <w:rPr>
                <w:sz w:val="20"/>
              </w:rPr>
              <w:t>Lagergetreide</w:t>
            </w:r>
          </w:p>
        </w:tc>
        <w:tc>
          <w:tcPr>
            <w:tcW w:w="2126" w:type="dxa"/>
          </w:tcPr>
          <w:p w:rsidR="001701F9" w:rsidRPr="00D226FC" w:rsidRDefault="001701F9" w:rsidP="001701F9">
            <w:pPr>
              <w:spacing w:before="120"/>
              <w:jc w:val="center"/>
              <w:rPr>
                <w:sz w:val="20"/>
              </w:rPr>
            </w:pPr>
            <w:r>
              <w:rPr>
                <w:sz w:val="20"/>
              </w:rPr>
              <w:t>01.06....</w:t>
            </w:r>
            <w:r w:rsidRPr="00D226FC">
              <w:rPr>
                <w:sz w:val="20"/>
              </w:rPr>
              <w:t xml:space="preserve"> bi</w:t>
            </w:r>
            <w:r>
              <w:rPr>
                <w:sz w:val="20"/>
              </w:rPr>
              <w:t>s</w:t>
            </w:r>
            <w:r w:rsidRPr="00D226FC">
              <w:rPr>
                <w:sz w:val="20"/>
              </w:rPr>
              <w:t xml:space="preserve"> 3</w:t>
            </w:r>
            <w:r>
              <w:rPr>
                <w:sz w:val="20"/>
              </w:rPr>
              <w:t>0.09....</w:t>
            </w:r>
          </w:p>
        </w:tc>
        <w:tc>
          <w:tcPr>
            <w:tcW w:w="2759" w:type="dxa"/>
          </w:tcPr>
          <w:p w:rsidR="001701F9" w:rsidRPr="00D226FC" w:rsidRDefault="001701F9">
            <w:pPr>
              <w:spacing w:before="120"/>
              <w:rPr>
                <w:sz w:val="20"/>
              </w:rPr>
            </w:pPr>
          </w:p>
        </w:tc>
      </w:tr>
      <w:tr w:rsidR="001701F9" w:rsidRPr="00C71FA7">
        <w:tblPrEx>
          <w:tblCellMar>
            <w:top w:w="0" w:type="dxa"/>
            <w:bottom w:w="0" w:type="dxa"/>
          </w:tblCellMar>
        </w:tblPrEx>
        <w:tc>
          <w:tcPr>
            <w:tcW w:w="354" w:type="dxa"/>
            <w:tcBorders>
              <w:top w:val="single" w:sz="12" w:space="0" w:color="auto"/>
              <w:left w:val="single" w:sz="12" w:space="0" w:color="auto"/>
              <w:bottom w:val="single" w:sz="12" w:space="0" w:color="auto"/>
              <w:right w:val="single" w:sz="12" w:space="0" w:color="auto"/>
            </w:tcBorders>
          </w:tcPr>
          <w:p w:rsidR="001701F9" w:rsidRPr="00C71FA7" w:rsidRDefault="001701F9">
            <w:pPr>
              <w:spacing w:before="120"/>
            </w:pPr>
          </w:p>
        </w:tc>
        <w:tc>
          <w:tcPr>
            <w:tcW w:w="3969" w:type="dxa"/>
            <w:tcBorders>
              <w:left w:val="nil"/>
            </w:tcBorders>
          </w:tcPr>
          <w:p w:rsidR="001701F9" w:rsidRPr="00D226FC" w:rsidRDefault="001701F9">
            <w:pPr>
              <w:spacing w:before="120"/>
              <w:rPr>
                <w:sz w:val="20"/>
              </w:rPr>
            </w:pPr>
            <w:r>
              <w:rPr>
                <w:sz w:val="20"/>
              </w:rPr>
              <w:t>Futter- und Zuckerrüben</w:t>
            </w:r>
          </w:p>
        </w:tc>
        <w:tc>
          <w:tcPr>
            <w:tcW w:w="2126" w:type="dxa"/>
          </w:tcPr>
          <w:p w:rsidR="001701F9" w:rsidRPr="00D226FC" w:rsidRDefault="001701F9" w:rsidP="001701F9">
            <w:pPr>
              <w:spacing w:before="120"/>
              <w:jc w:val="center"/>
              <w:rPr>
                <w:sz w:val="20"/>
              </w:rPr>
            </w:pPr>
            <w:r>
              <w:rPr>
                <w:sz w:val="20"/>
              </w:rPr>
              <w:t>01.03....</w:t>
            </w:r>
            <w:r w:rsidRPr="00D226FC">
              <w:rPr>
                <w:sz w:val="20"/>
              </w:rPr>
              <w:t xml:space="preserve"> bi</w:t>
            </w:r>
            <w:r>
              <w:rPr>
                <w:sz w:val="20"/>
              </w:rPr>
              <w:t>s</w:t>
            </w:r>
            <w:r w:rsidRPr="00D226FC">
              <w:rPr>
                <w:sz w:val="20"/>
              </w:rPr>
              <w:t xml:space="preserve"> </w:t>
            </w:r>
            <w:r>
              <w:rPr>
                <w:sz w:val="20"/>
              </w:rPr>
              <w:t>01.07....</w:t>
            </w:r>
          </w:p>
        </w:tc>
        <w:tc>
          <w:tcPr>
            <w:tcW w:w="2759" w:type="dxa"/>
          </w:tcPr>
          <w:p w:rsidR="001701F9" w:rsidRPr="00D226FC" w:rsidRDefault="001701F9">
            <w:pPr>
              <w:spacing w:before="120"/>
              <w:rPr>
                <w:sz w:val="20"/>
              </w:rPr>
            </w:pPr>
          </w:p>
        </w:tc>
      </w:tr>
      <w:tr w:rsidR="001701F9" w:rsidRPr="00C71FA7">
        <w:tblPrEx>
          <w:tblCellMar>
            <w:top w:w="0" w:type="dxa"/>
            <w:bottom w:w="0" w:type="dxa"/>
          </w:tblCellMar>
        </w:tblPrEx>
        <w:tc>
          <w:tcPr>
            <w:tcW w:w="354" w:type="dxa"/>
            <w:tcBorders>
              <w:top w:val="single" w:sz="12" w:space="0" w:color="auto"/>
              <w:left w:val="single" w:sz="12" w:space="0" w:color="auto"/>
              <w:bottom w:val="single" w:sz="12" w:space="0" w:color="auto"/>
              <w:right w:val="single" w:sz="12" w:space="0" w:color="auto"/>
            </w:tcBorders>
          </w:tcPr>
          <w:p w:rsidR="001701F9" w:rsidRPr="00C71FA7" w:rsidRDefault="001701F9">
            <w:pPr>
              <w:spacing w:before="120"/>
            </w:pPr>
          </w:p>
        </w:tc>
        <w:tc>
          <w:tcPr>
            <w:tcW w:w="3969" w:type="dxa"/>
            <w:tcBorders>
              <w:left w:val="nil"/>
            </w:tcBorders>
          </w:tcPr>
          <w:p w:rsidR="001701F9" w:rsidRPr="00D226FC" w:rsidRDefault="001701F9">
            <w:pPr>
              <w:spacing w:before="120"/>
              <w:rPr>
                <w:sz w:val="20"/>
              </w:rPr>
            </w:pPr>
            <w:r>
              <w:rPr>
                <w:sz w:val="20"/>
              </w:rPr>
              <w:t>Luzerne und Klee</w:t>
            </w:r>
          </w:p>
        </w:tc>
        <w:tc>
          <w:tcPr>
            <w:tcW w:w="2126" w:type="dxa"/>
          </w:tcPr>
          <w:p w:rsidR="001701F9" w:rsidRPr="00D226FC" w:rsidRDefault="001701F9" w:rsidP="001701F9">
            <w:pPr>
              <w:spacing w:before="120"/>
              <w:jc w:val="center"/>
              <w:rPr>
                <w:sz w:val="20"/>
              </w:rPr>
            </w:pPr>
            <w:r>
              <w:rPr>
                <w:sz w:val="20"/>
              </w:rPr>
              <w:t>01.01....</w:t>
            </w:r>
            <w:r w:rsidRPr="00D226FC">
              <w:rPr>
                <w:sz w:val="20"/>
              </w:rPr>
              <w:t xml:space="preserve"> bi</w:t>
            </w:r>
            <w:r>
              <w:rPr>
                <w:sz w:val="20"/>
              </w:rPr>
              <w:t>s</w:t>
            </w:r>
            <w:r w:rsidRPr="00D226FC">
              <w:rPr>
                <w:sz w:val="20"/>
              </w:rPr>
              <w:t xml:space="preserve"> </w:t>
            </w:r>
            <w:r>
              <w:rPr>
                <w:sz w:val="20"/>
              </w:rPr>
              <w:t>01.06....</w:t>
            </w:r>
          </w:p>
        </w:tc>
        <w:tc>
          <w:tcPr>
            <w:tcW w:w="2759" w:type="dxa"/>
          </w:tcPr>
          <w:p w:rsidR="001701F9" w:rsidRPr="00D226FC" w:rsidRDefault="001701F9">
            <w:pPr>
              <w:spacing w:before="120"/>
              <w:rPr>
                <w:sz w:val="20"/>
              </w:rPr>
            </w:pPr>
          </w:p>
        </w:tc>
      </w:tr>
      <w:tr w:rsidR="001701F9" w:rsidRPr="00C71FA7">
        <w:tblPrEx>
          <w:tblCellMar>
            <w:top w:w="0" w:type="dxa"/>
            <w:bottom w:w="0" w:type="dxa"/>
          </w:tblCellMar>
        </w:tblPrEx>
        <w:tc>
          <w:tcPr>
            <w:tcW w:w="354" w:type="dxa"/>
            <w:tcBorders>
              <w:top w:val="single" w:sz="12" w:space="0" w:color="auto"/>
              <w:left w:val="single" w:sz="12" w:space="0" w:color="auto"/>
              <w:bottom w:val="single" w:sz="12" w:space="0" w:color="auto"/>
              <w:right w:val="single" w:sz="12" w:space="0" w:color="auto"/>
            </w:tcBorders>
          </w:tcPr>
          <w:p w:rsidR="001701F9" w:rsidRPr="00C71FA7" w:rsidRDefault="001701F9">
            <w:pPr>
              <w:spacing w:before="120"/>
            </w:pPr>
          </w:p>
        </w:tc>
        <w:tc>
          <w:tcPr>
            <w:tcW w:w="3969" w:type="dxa"/>
            <w:tcBorders>
              <w:left w:val="nil"/>
            </w:tcBorders>
          </w:tcPr>
          <w:p w:rsidR="001701F9" w:rsidRPr="00D226FC" w:rsidRDefault="001701F9">
            <w:pPr>
              <w:spacing w:before="120"/>
              <w:rPr>
                <w:sz w:val="20"/>
              </w:rPr>
            </w:pPr>
            <w:r>
              <w:rPr>
                <w:sz w:val="20"/>
              </w:rPr>
              <w:t>Andere Leguminosen</w:t>
            </w:r>
          </w:p>
        </w:tc>
        <w:tc>
          <w:tcPr>
            <w:tcW w:w="2126" w:type="dxa"/>
          </w:tcPr>
          <w:p w:rsidR="001701F9" w:rsidRPr="00D226FC" w:rsidRDefault="001701F9" w:rsidP="001701F9">
            <w:pPr>
              <w:spacing w:before="120"/>
              <w:jc w:val="center"/>
              <w:rPr>
                <w:sz w:val="20"/>
              </w:rPr>
            </w:pPr>
            <w:r>
              <w:rPr>
                <w:sz w:val="20"/>
              </w:rPr>
              <w:t>01.03....</w:t>
            </w:r>
            <w:r w:rsidRPr="00D226FC">
              <w:rPr>
                <w:sz w:val="20"/>
              </w:rPr>
              <w:t xml:space="preserve"> bi</w:t>
            </w:r>
            <w:r>
              <w:rPr>
                <w:sz w:val="20"/>
              </w:rPr>
              <w:t>s</w:t>
            </w:r>
            <w:r w:rsidRPr="00D226FC">
              <w:rPr>
                <w:sz w:val="20"/>
              </w:rPr>
              <w:t xml:space="preserve"> 3</w:t>
            </w:r>
            <w:r>
              <w:rPr>
                <w:sz w:val="20"/>
              </w:rPr>
              <w:t>0.09....</w:t>
            </w:r>
          </w:p>
        </w:tc>
        <w:tc>
          <w:tcPr>
            <w:tcW w:w="2759" w:type="dxa"/>
          </w:tcPr>
          <w:p w:rsidR="001701F9" w:rsidRPr="00D226FC" w:rsidRDefault="001701F9">
            <w:pPr>
              <w:spacing w:before="120"/>
              <w:rPr>
                <w:sz w:val="20"/>
              </w:rPr>
            </w:pPr>
          </w:p>
        </w:tc>
      </w:tr>
      <w:tr w:rsidR="001701F9" w:rsidRPr="00C71FA7">
        <w:tblPrEx>
          <w:tblCellMar>
            <w:top w:w="0" w:type="dxa"/>
            <w:bottom w:w="0" w:type="dxa"/>
          </w:tblCellMar>
        </w:tblPrEx>
        <w:tc>
          <w:tcPr>
            <w:tcW w:w="354" w:type="dxa"/>
            <w:tcBorders>
              <w:top w:val="single" w:sz="12" w:space="0" w:color="auto"/>
              <w:left w:val="single" w:sz="12" w:space="0" w:color="auto"/>
              <w:bottom w:val="single" w:sz="12" w:space="0" w:color="auto"/>
              <w:right w:val="single" w:sz="12" w:space="0" w:color="auto"/>
            </w:tcBorders>
          </w:tcPr>
          <w:p w:rsidR="001701F9" w:rsidRPr="00C71FA7" w:rsidRDefault="001701F9">
            <w:pPr>
              <w:spacing w:before="120"/>
            </w:pPr>
          </w:p>
        </w:tc>
        <w:tc>
          <w:tcPr>
            <w:tcW w:w="3969" w:type="dxa"/>
            <w:tcBorders>
              <w:left w:val="nil"/>
            </w:tcBorders>
          </w:tcPr>
          <w:p w:rsidR="001701F9" w:rsidRPr="00D226FC" w:rsidRDefault="001701F9">
            <w:pPr>
              <w:spacing w:before="120"/>
              <w:rPr>
                <w:sz w:val="20"/>
              </w:rPr>
            </w:pPr>
            <w:r>
              <w:rPr>
                <w:sz w:val="20"/>
              </w:rPr>
              <w:t>Bohnen</w:t>
            </w:r>
          </w:p>
        </w:tc>
        <w:tc>
          <w:tcPr>
            <w:tcW w:w="2126" w:type="dxa"/>
          </w:tcPr>
          <w:p w:rsidR="001701F9" w:rsidRPr="00D226FC" w:rsidRDefault="001701F9" w:rsidP="001701F9">
            <w:pPr>
              <w:spacing w:before="120"/>
              <w:jc w:val="center"/>
              <w:rPr>
                <w:sz w:val="20"/>
              </w:rPr>
            </w:pPr>
            <w:r>
              <w:rPr>
                <w:sz w:val="20"/>
              </w:rPr>
              <w:t>01.05....</w:t>
            </w:r>
            <w:r w:rsidRPr="00D226FC">
              <w:rPr>
                <w:sz w:val="20"/>
              </w:rPr>
              <w:t xml:space="preserve"> bi</w:t>
            </w:r>
            <w:r>
              <w:rPr>
                <w:sz w:val="20"/>
              </w:rPr>
              <w:t>s</w:t>
            </w:r>
            <w:r w:rsidRPr="00D226FC">
              <w:rPr>
                <w:sz w:val="20"/>
              </w:rPr>
              <w:t xml:space="preserve"> </w:t>
            </w:r>
            <w:r>
              <w:rPr>
                <w:sz w:val="20"/>
              </w:rPr>
              <w:t>15.07....</w:t>
            </w:r>
          </w:p>
        </w:tc>
        <w:tc>
          <w:tcPr>
            <w:tcW w:w="2759" w:type="dxa"/>
          </w:tcPr>
          <w:p w:rsidR="001701F9" w:rsidRPr="00D226FC" w:rsidRDefault="001701F9">
            <w:pPr>
              <w:spacing w:before="120"/>
              <w:rPr>
                <w:sz w:val="20"/>
              </w:rPr>
            </w:pPr>
          </w:p>
        </w:tc>
      </w:tr>
      <w:tr w:rsidR="001701F9" w:rsidRPr="00C71FA7">
        <w:tblPrEx>
          <w:tblCellMar>
            <w:top w:w="0" w:type="dxa"/>
            <w:bottom w:w="0" w:type="dxa"/>
          </w:tblCellMar>
        </w:tblPrEx>
        <w:tc>
          <w:tcPr>
            <w:tcW w:w="354" w:type="dxa"/>
            <w:tcBorders>
              <w:top w:val="single" w:sz="12" w:space="0" w:color="auto"/>
              <w:left w:val="single" w:sz="12" w:space="0" w:color="auto"/>
              <w:bottom w:val="single" w:sz="12" w:space="0" w:color="auto"/>
              <w:right w:val="single" w:sz="12" w:space="0" w:color="auto"/>
            </w:tcBorders>
          </w:tcPr>
          <w:p w:rsidR="001701F9" w:rsidRPr="00C71FA7" w:rsidRDefault="001701F9">
            <w:pPr>
              <w:spacing w:before="120"/>
            </w:pPr>
          </w:p>
        </w:tc>
        <w:tc>
          <w:tcPr>
            <w:tcW w:w="3969" w:type="dxa"/>
            <w:tcBorders>
              <w:left w:val="nil"/>
            </w:tcBorders>
          </w:tcPr>
          <w:p w:rsidR="001701F9" w:rsidRPr="00D226FC" w:rsidRDefault="001701F9">
            <w:pPr>
              <w:spacing w:before="120"/>
              <w:rPr>
                <w:sz w:val="20"/>
              </w:rPr>
            </w:pPr>
            <w:r>
              <w:rPr>
                <w:sz w:val="20"/>
              </w:rPr>
              <w:t>Hanf</w:t>
            </w:r>
          </w:p>
        </w:tc>
        <w:tc>
          <w:tcPr>
            <w:tcW w:w="2126" w:type="dxa"/>
          </w:tcPr>
          <w:p w:rsidR="001701F9" w:rsidRPr="00D226FC" w:rsidRDefault="001701F9" w:rsidP="001701F9">
            <w:pPr>
              <w:spacing w:before="120"/>
              <w:jc w:val="center"/>
              <w:rPr>
                <w:sz w:val="20"/>
              </w:rPr>
            </w:pPr>
            <w:r>
              <w:rPr>
                <w:sz w:val="20"/>
              </w:rPr>
              <w:t>15.04....</w:t>
            </w:r>
            <w:r w:rsidRPr="00D226FC">
              <w:rPr>
                <w:sz w:val="20"/>
              </w:rPr>
              <w:t xml:space="preserve"> bi</w:t>
            </w:r>
            <w:r>
              <w:rPr>
                <w:sz w:val="20"/>
              </w:rPr>
              <w:t>s</w:t>
            </w:r>
            <w:r w:rsidRPr="00D226FC">
              <w:rPr>
                <w:sz w:val="20"/>
              </w:rPr>
              <w:t xml:space="preserve"> </w:t>
            </w:r>
            <w:r>
              <w:rPr>
                <w:sz w:val="20"/>
              </w:rPr>
              <w:t>01.06....</w:t>
            </w:r>
          </w:p>
        </w:tc>
        <w:tc>
          <w:tcPr>
            <w:tcW w:w="2759" w:type="dxa"/>
          </w:tcPr>
          <w:p w:rsidR="001701F9" w:rsidRPr="00D226FC" w:rsidRDefault="001701F9">
            <w:pPr>
              <w:spacing w:before="120"/>
              <w:rPr>
                <w:sz w:val="20"/>
              </w:rPr>
            </w:pPr>
          </w:p>
        </w:tc>
      </w:tr>
      <w:tr w:rsidR="001701F9" w:rsidRPr="00C71FA7">
        <w:tblPrEx>
          <w:tblCellMar>
            <w:top w:w="0" w:type="dxa"/>
            <w:bottom w:w="0" w:type="dxa"/>
          </w:tblCellMar>
        </w:tblPrEx>
        <w:tc>
          <w:tcPr>
            <w:tcW w:w="354" w:type="dxa"/>
            <w:tcBorders>
              <w:top w:val="single" w:sz="12" w:space="0" w:color="auto"/>
              <w:left w:val="single" w:sz="12" w:space="0" w:color="auto"/>
              <w:bottom w:val="single" w:sz="12" w:space="0" w:color="auto"/>
              <w:right w:val="single" w:sz="12" w:space="0" w:color="auto"/>
            </w:tcBorders>
          </w:tcPr>
          <w:p w:rsidR="001701F9" w:rsidRPr="00C71FA7" w:rsidRDefault="001701F9">
            <w:pPr>
              <w:spacing w:before="120"/>
            </w:pPr>
          </w:p>
        </w:tc>
        <w:tc>
          <w:tcPr>
            <w:tcW w:w="3969" w:type="dxa"/>
            <w:tcBorders>
              <w:left w:val="nil"/>
            </w:tcBorders>
          </w:tcPr>
          <w:p w:rsidR="001701F9" w:rsidRPr="00D226FC" w:rsidRDefault="001701F9">
            <w:pPr>
              <w:spacing w:before="120"/>
              <w:rPr>
                <w:sz w:val="20"/>
              </w:rPr>
            </w:pPr>
            <w:r>
              <w:rPr>
                <w:sz w:val="20"/>
              </w:rPr>
              <w:t>Spinat</w:t>
            </w:r>
          </w:p>
        </w:tc>
        <w:tc>
          <w:tcPr>
            <w:tcW w:w="2126" w:type="dxa"/>
          </w:tcPr>
          <w:p w:rsidR="001701F9" w:rsidRPr="00D226FC" w:rsidRDefault="001701F9" w:rsidP="001701F9">
            <w:pPr>
              <w:spacing w:before="120"/>
              <w:jc w:val="center"/>
              <w:rPr>
                <w:sz w:val="20"/>
              </w:rPr>
            </w:pPr>
            <w:r>
              <w:rPr>
                <w:sz w:val="20"/>
              </w:rPr>
              <w:t>01.12....</w:t>
            </w:r>
            <w:r w:rsidRPr="00D226FC">
              <w:rPr>
                <w:sz w:val="20"/>
              </w:rPr>
              <w:t xml:space="preserve"> bi</w:t>
            </w:r>
            <w:r>
              <w:rPr>
                <w:sz w:val="20"/>
              </w:rPr>
              <w:t>s</w:t>
            </w:r>
            <w:r w:rsidRPr="00D226FC">
              <w:rPr>
                <w:sz w:val="20"/>
              </w:rPr>
              <w:t xml:space="preserve"> </w:t>
            </w:r>
            <w:r w:rsidRPr="00143AD4">
              <w:rPr>
                <w:sz w:val="20"/>
              </w:rPr>
              <w:t>31.05....</w:t>
            </w:r>
          </w:p>
        </w:tc>
        <w:tc>
          <w:tcPr>
            <w:tcW w:w="2759" w:type="dxa"/>
          </w:tcPr>
          <w:p w:rsidR="001701F9" w:rsidRPr="00D226FC" w:rsidRDefault="001701F9">
            <w:pPr>
              <w:spacing w:before="120"/>
              <w:rPr>
                <w:sz w:val="20"/>
              </w:rPr>
            </w:pPr>
          </w:p>
        </w:tc>
      </w:tr>
    </w:tbl>
    <w:p w:rsidR="001701F9" w:rsidRPr="00C71FA7" w:rsidRDefault="001701F9">
      <w:pPr>
        <w:pStyle w:val="Kopfzeile"/>
        <w:tabs>
          <w:tab w:val="clear" w:pos="4536"/>
          <w:tab w:val="clear" w:pos="9072"/>
        </w:tabs>
        <w:rPr>
          <w:rFonts w:ascii="Arial" w:hAnsi="Arial"/>
          <w:lang w:val="de-DE"/>
        </w:rPr>
      </w:pPr>
    </w:p>
    <w:tbl>
      <w:tblPr>
        <w:tblW w:w="0" w:type="auto"/>
        <w:tblLayout w:type="fixed"/>
        <w:tblCellMar>
          <w:left w:w="70" w:type="dxa"/>
          <w:right w:w="70" w:type="dxa"/>
        </w:tblCellMar>
        <w:tblLook w:val="0000"/>
      </w:tblPr>
      <w:tblGrid>
        <w:gridCol w:w="2338"/>
        <w:gridCol w:w="284"/>
        <w:gridCol w:w="6588"/>
      </w:tblGrid>
      <w:tr w:rsidR="001701F9" w:rsidRPr="00C71FA7">
        <w:tblPrEx>
          <w:tblCellMar>
            <w:top w:w="0" w:type="dxa"/>
            <w:bottom w:w="0" w:type="dxa"/>
          </w:tblCellMar>
        </w:tblPrEx>
        <w:trPr>
          <w:cantSplit/>
          <w:trHeight w:val="431"/>
        </w:trPr>
        <w:tc>
          <w:tcPr>
            <w:tcW w:w="9210" w:type="dxa"/>
            <w:gridSpan w:val="3"/>
          </w:tcPr>
          <w:p w:rsidR="001701F9" w:rsidRPr="00D226FC" w:rsidRDefault="001701F9">
            <w:pPr>
              <w:rPr>
                <w:b/>
                <w:sz w:val="22"/>
                <w:u w:val="single"/>
              </w:rPr>
            </w:pPr>
            <w:r w:rsidRPr="00D226FC">
              <w:rPr>
                <w:b/>
                <w:sz w:val="22"/>
                <w:u w:val="single"/>
              </w:rPr>
              <w:t>RUBRIK 5: Mittel, die eingesetzt werden</w:t>
            </w:r>
          </w:p>
        </w:tc>
      </w:tr>
      <w:tr w:rsidR="001701F9" w:rsidRPr="00C71FA7">
        <w:tblPrEx>
          <w:tblCellMar>
            <w:top w:w="0" w:type="dxa"/>
            <w:bottom w:w="0" w:type="dxa"/>
          </w:tblCellMar>
        </w:tblPrEx>
        <w:trPr>
          <w:cantSplit/>
        </w:trPr>
        <w:tc>
          <w:tcPr>
            <w:tcW w:w="2338" w:type="dxa"/>
            <w:vMerge w:val="restart"/>
          </w:tcPr>
          <w:p w:rsidR="001701F9" w:rsidRPr="00C71FA7" w:rsidRDefault="001701F9">
            <w:pPr>
              <w:jc w:val="right"/>
              <w:rPr>
                <w:i/>
                <w:sz w:val="14"/>
              </w:rPr>
            </w:pPr>
          </w:p>
          <w:p w:rsidR="001701F9" w:rsidRPr="00C71FA7" w:rsidRDefault="001701F9">
            <w:pPr>
              <w:jc w:val="right"/>
              <w:rPr>
                <w:i/>
                <w:sz w:val="14"/>
              </w:rPr>
            </w:pPr>
          </w:p>
          <w:p w:rsidR="001701F9" w:rsidRPr="00C71FA7" w:rsidRDefault="001701F9" w:rsidP="001701F9">
            <w:pPr>
              <w:jc w:val="right"/>
              <w:rPr>
                <w:i/>
                <w:sz w:val="14"/>
              </w:rPr>
            </w:pPr>
            <w:r w:rsidRPr="00C71FA7">
              <w:rPr>
                <w:i/>
                <w:sz w:val="14"/>
              </w:rPr>
              <w:t>(ENTSPRECHENDE</w:t>
            </w:r>
            <w:r>
              <w:rPr>
                <w:i/>
                <w:sz w:val="14"/>
              </w:rPr>
              <w:t>S</w:t>
            </w:r>
            <w:r w:rsidRPr="00C71FA7">
              <w:rPr>
                <w:i/>
                <w:sz w:val="14"/>
              </w:rPr>
              <w:t xml:space="preserve"> FELD ANKREUZEN)</w:t>
            </w:r>
          </w:p>
        </w:tc>
        <w:tc>
          <w:tcPr>
            <w:tcW w:w="284" w:type="dxa"/>
            <w:tcBorders>
              <w:top w:val="single" w:sz="12" w:space="0" w:color="auto"/>
              <w:left w:val="single" w:sz="12" w:space="0" w:color="auto"/>
              <w:bottom w:val="single" w:sz="12" w:space="0" w:color="auto"/>
              <w:right w:val="single" w:sz="12" w:space="0" w:color="auto"/>
            </w:tcBorders>
          </w:tcPr>
          <w:p w:rsidR="001701F9" w:rsidRPr="00C71FA7" w:rsidRDefault="001701F9">
            <w:pPr>
              <w:spacing w:before="120"/>
            </w:pPr>
          </w:p>
        </w:tc>
        <w:tc>
          <w:tcPr>
            <w:tcW w:w="6588" w:type="dxa"/>
            <w:tcBorders>
              <w:top w:val="single" w:sz="4" w:space="0" w:color="auto"/>
              <w:left w:val="nil"/>
              <w:bottom w:val="single" w:sz="4" w:space="0" w:color="auto"/>
              <w:right w:val="single" w:sz="4" w:space="0" w:color="auto"/>
            </w:tcBorders>
          </w:tcPr>
          <w:p w:rsidR="001701F9" w:rsidRPr="00736BA8" w:rsidRDefault="001701F9">
            <w:pPr>
              <w:spacing w:before="120"/>
              <w:rPr>
                <w:sz w:val="22"/>
              </w:rPr>
            </w:pPr>
            <w:r w:rsidRPr="00736BA8">
              <w:rPr>
                <w:sz w:val="22"/>
              </w:rPr>
              <w:t>Feuerwaffen, mit oder ohne Lockvögel bzw. künstliche Lockvögel;</w:t>
            </w:r>
          </w:p>
        </w:tc>
      </w:tr>
      <w:tr w:rsidR="001701F9" w:rsidRPr="00C71FA7">
        <w:tblPrEx>
          <w:tblCellMar>
            <w:top w:w="0" w:type="dxa"/>
            <w:bottom w:w="0" w:type="dxa"/>
          </w:tblCellMar>
        </w:tblPrEx>
        <w:trPr>
          <w:cantSplit/>
        </w:trPr>
        <w:tc>
          <w:tcPr>
            <w:tcW w:w="2338" w:type="dxa"/>
            <w:vMerge/>
          </w:tcPr>
          <w:p w:rsidR="001701F9" w:rsidRPr="00C71FA7" w:rsidRDefault="001701F9">
            <w:pPr>
              <w:spacing w:before="120" w:after="120"/>
            </w:pPr>
          </w:p>
        </w:tc>
        <w:tc>
          <w:tcPr>
            <w:tcW w:w="284" w:type="dxa"/>
            <w:tcBorders>
              <w:top w:val="single" w:sz="12" w:space="0" w:color="auto"/>
              <w:left w:val="single" w:sz="12" w:space="0" w:color="auto"/>
              <w:bottom w:val="single" w:sz="12" w:space="0" w:color="auto"/>
              <w:right w:val="single" w:sz="12" w:space="0" w:color="auto"/>
            </w:tcBorders>
          </w:tcPr>
          <w:p w:rsidR="001701F9" w:rsidRPr="00C71FA7" w:rsidRDefault="001701F9">
            <w:pPr>
              <w:spacing w:before="120"/>
            </w:pPr>
          </w:p>
        </w:tc>
        <w:tc>
          <w:tcPr>
            <w:tcW w:w="6588" w:type="dxa"/>
            <w:tcBorders>
              <w:top w:val="single" w:sz="4" w:space="0" w:color="auto"/>
              <w:left w:val="nil"/>
              <w:bottom w:val="single" w:sz="4" w:space="0" w:color="auto"/>
              <w:right w:val="single" w:sz="4" w:space="0" w:color="auto"/>
            </w:tcBorders>
          </w:tcPr>
          <w:p w:rsidR="001701F9" w:rsidRPr="00736BA8" w:rsidRDefault="001701F9">
            <w:pPr>
              <w:spacing w:before="120"/>
              <w:rPr>
                <w:sz w:val="22"/>
              </w:rPr>
            </w:pPr>
            <w:r w:rsidRPr="00736BA8">
              <w:rPr>
                <w:sz w:val="22"/>
              </w:rPr>
              <w:t>gesetzmäßig gehaltene Raubvögel</w:t>
            </w:r>
          </w:p>
        </w:tc>
      </w:tr>
    </w:tbl>
    <w:p w:rsidR="001701F9" w:rsidRPr="00C71FA7" w:rsidRDefault="001701F9">
      <w:pPr>
        <w:jc w:val="right"/>
      </w:pPr>
    </w:p>
    <w:tbl>
      <w:tblPr>
        <w:tblW w:w="0" w:type="auto"/>
        <w:tblLayout w:type="fixed"/>
        <w:tblCellMar>
          <w:left w:w="70" w:type="dxa"/>
          <w:right w:w="70" w:type="dxa"/>
        </w:tblCellMar>
        <w:tblLook w:val="0000"/>
      </w:tblPr>
      <w:tblGrid>
        <w:gridCol w:w="7016"/>
        <w:gridCol w:w="2196"/>
      </w:tblGrid>
      <w:tr w:rsidR="001701F9" w:rsidRPr="00C71FA7">
        <w:tblPrEx>
          <w:tblCellMar>
            <w:top w:w="0" w:type="dxa"/>
            <w:bottom w:w="0" w:type="dxa"/>
          </w:tblCellMar>
        </w:tblPrEx>
        <w:trPr>
          <w:cantSplit/>
        </w:trPr>
        <w:tc>
          <w:tcPr>
            <w:tcW w:w="7016" w:type="dxa"/>
          </w:tcPr>
          <w:p w:rsidR="001701F9" w:rsidRPr="00D226FC" w:rsidRDefault="001701F9">
            <w:pPr>
              <w:spacing w:before="120" w:after="120"/>
              <w:rPr>
                <w:i/>
                <w:sz w:val="22"/>
              </w:rPr>
            </w:pPr>
            <w:r w:rsidRPr="00D226FC">
              <w:rPr>
                <w:b/>
                <w:sz w:val="22"/>
                <w:u w:val="single"/>
              </w:rPr>
              <w:t>RUBRIK 6: Anzahl Vögel, deren Vernichtung geplant wird</w:t>
            </w:r>
          </w:p>
        </w:tc>
        <w:tc>
          <w:tcPr>
            <w:tcW w:w="2196" w:type="dxa"/>
            <w:tcBorders>
              <w:top w:val="single" w:sz="2" w:space="0" w:color="auto"/>
              <w:left w:val="single" w:sz="2" w:space="0" w:color="auto"/>
              <w:bottom w:val="single" w:sz="2" w:space="0" w:color="auto"/>
              <w:right w:val="single" w:sz="2" w:space="0" w:color="auto"/>
            </w:tcBorders>
          </w:tcPr>
          <w:p w:rsidR="001701F9" w:rsidRPr="00C71FA7" w:rsidRDefault="001701F9">
            <w:pPr>
              <w:spacing w:before="120" w:after="120"/>
              <w:rPr>
                <w:i/>
              </w:rPr>
            </w:pPr>
          </w:p>
        </w:tc>
      </w:tr>
    </w:tbl>
    <w:p w:rsidR="001701F9" w:rsidRPr="00C71FA7" w:rsidRDefault="001701F9">
      <w:pPr>
        <w:pStyle w:val="Beschriftung"/>
        <w:rPr>
          <w:lang w:val="de-DE"/>
        </w:rPr>
      </w:pPr>
    </w:p>
    <w:tbl>
      <w:tblPr>
        <w:tblW w:w="0" w:type="auto"/>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tblPr>
      <w:tblGrid>
        <w:gridCol w:w="9212"/>
      </w:tblGrid>
      <w:tr w:rsidR="001701F9" w:rsidRPr="00C71FA7">
        <w:tblPrEx>
          <w:tblCellMar>
            <w:top w:w="0" w:type="dxa"/>
            <w:bottom w:w="0" w:type="dxa"/>
          </w:tblCellMar>
        </w:tblPrEx>
        <w:trPr>
          <w:cantSplit/>
        </w:trPr>
        <w:tc>
          <w:tcPr>
            <w:tcW w:w="9212" w:type="dxa"/>
          </w:tcPr>
          <w:p w:rsidR="001701F9" w:rsidRPr="009F6376" w:rsidRDefault="001701F9">
            <w:pPr>
              <w:pStyle w:val="Kopfzeile"/>
              <w:tabs>
                <w:tab w:val="clear" w:pos="4536"/>
                <w:tab w:val="clear" w:pos="9072"/>
              </w:tabs>
              <w:spacing w:before="120" w:after="120"/>
              <w:rPr>
                <w:rFonts w:ascii="Arial" w:hAnsi="Arial"/>
                <w:i/>
                <w:smallCaps/>
                <w:sz w:val="21"/>
                <w:lang w:val="de-DE"/>
              </w:rPr>
            </w:pPr>
            <w:r w:rsidRPr="009F6376">
              <w:rPr>
                <w:rFonts w:ascii="Arial" w:hAnsi="Arial"/>
                <w:b/>
                <w:sz w:val="21"/>
                <w:u w:val="single"/>
                <w:lang w:val="de-DE"/>
              </w:rPr>
              <w:t xml:space="preserve">Lokalisierung der zu schützenden Kulturen </w:t>
            </w:r>
            <w:r w:rsidRPr="009F6376">
              <w:rPr>
                <w:rFonts w:ascii="Arial" w:hAnsi="Arial"/>
                <w:i/>
                <w:sz w:val="21"/>
                <w:u w:val="single"/>
                <w:lang w:val="de-DE"/>
              </w:rPr>
              <w:t>(Gemeinde – Altgemeinde – Ortsbezeichnung)</w:t>
            </w:r>
            <w:r w:rsidRPr="009F6376">
              <w:rPr>
                <w:rFonts w:ascii="Arial" w:hAnsi="Arial"/>
                <w:b/>
                <w:sz w:val="21"/>
                <w:u w:val="single"/>
                <w:lang w:val="de-DE"/>
              </w:rPr>
              <w:t>:</w:t>
            </w:r>
            <w:r w:rsidRPr="009F6376">
              <w:rPr>
                <w:rFonts w:ascii="Arial" w:hAnsi="Arial"/>
                <w:b/>
                <w:smallCaps/>
                <w:sz w:val="21"/>
                <w:lang w:val="de-DE"/>
              </w:rPr>
              <w:t xml:space="preserve"> </w:t>
            </w:r>
          </w:p>
          <w:p w:rsidR="001701F9" w:rsidRPr="00C71FA7" w:rsidRDefault="001701F9">
            <w:pPr>
              <w:pStyle w:val="Kopfzeile"/>
              <w:tabs>
                <w:tab w:val="clear" w:pos="4536"/>
                <w:tab w:val="clear" w:pos="9072"/>
              </w:tabs>
              <w:spacing w:before="120" w:after="120"/>
              <w:rPr>
                <w:rFonts w:ascii="Arial" w:hAnsi="Arial"/>
                <w:i/>
                <w:smallCaps/>
                <w:sz w:val="16"/>
                <w:lang w:val="de-DE"/>
              </w:rPr>
            </w:pPr>
          </w:p>
          <w:p w:rsidR="001701F9" w:rsidRPr="00C71FA7" w:rsidRDefault="001701F9">
            <w:pPr>
              <w:pStyle w:val="Kopfzeile"/>
              <w:tabs>
                <w:tab w:val="clear" w:pos="4536"/>
                <w:tab w:val="clear" w:pos="9072"/>
              </w:tabs>
              <w:spacing w:after="120"/>
              <w:rPr>
                <w:rFonts w:ascii="Arial" w:hAnsi="Arial"/>
                <w:lang w:val="de-DE"/>
              </w:rPr>
            </w:pPr>
            <w:r w:rsidRPr="00C71FA7">
              <w:rPr>
                <w:rFonts w:ascii="Arial" w:hAnsi="Arial"/>
                <w:i/>
                <w:smallCaps/>
                <w:sz w:val="16"/>
                <w:lang w:val="de-DE"/>
              </w:rPr>
              <w:t>……………………………………………………………………………………………………………………………………………………</w:t>
            </w:r>
          </w:p>
        </w:tc>
      </w:tr>
      <w:tr w:rsidR="001701F9" w:rsidRPr="00C71FA7">
        <w:tblPrEx>
          <w:tblCellMar>
            <w:top w:w="0" w:type="dxa"/>
            <w:bottom w:w="0" w:type="dxa"/>
          </w:tblCellMar>
        </w:tblPrEx>
        <w:trPr>
          <w:cantSplit/>
        </w:trPr>
        <w:tc>
          <w:tcPr>
            <w:tcW w:w="9212" w:type="dxa"/>
          </w:tcPr>
          <w:p w:rsidR="001701F9" w:rsidRPr="009F6376" w:rsidRDefault="001701F9">
            <w:pPr>
              <w:spacing w:before="120" w:after="120"/>
              <w:rPr>
                <w:sz w:val="21"/>
              </w:rPr>
            </w:pPr>
            <w:r w:rsidRPr="009F6376">
              <w:rPr>
                <w:b/>
                <w:sz w:val="21"/>
                <w:u w:val="single"/>
              </w:rPr>
              <w:t>Beizufügendes Dokument:</w:t>
            </w:r>
            <w:r w:rsidRPr="009F6376">
              <w:rPr>
                <w:b/>
                <w:sz w:val="21"/>
              </w:rPr>
              <w:t xml:space="preserve"> </w:t>
            </w:r>
            <w:r w:rsidRPr="009F6376">
              <w:rPr>
                <w:sz w:val="21"/>
              </w:rPr>
              <w:t>Lageplan der zu schützenden Kulturen</w:t>
            </w:r>
          </w:p>
        </w:tc>
      </w:tr>
    </w:tbl>
    <w:p w:rsidR="001701F9" w:rsidRPr="00C71FA7" w:rsidRDefault="001701F9"/>
    <w:p w:rsidR="001701F9" w:rsidRPr="009F6376" w:rsidRDefault="001701F9" w:rsidP="001701F9">
      <w:pPr>
        <w:spacing w:after="120"/>
        <w:rPr>
          <w:sz w:val="22"/>
        </w:rPr>
      </w:pPr>
      <w:r w:rsidRPr="009F6376">
        <w:rPr>
          <w:sz w:val="22"/>
        </w:rPr>
        <w:t>Ich verpflichte mich, die Anwesenheit des Forstdienstes auf den zu schützenden Flächen jederzeit zu akzeptieren, im Rahmen der Überprüfung der Einhaltung der Gesetze während dieser Aktion.</w:t>
      </w:r>
    </w:p>
    <w:tbl>
      <w:tblPr>
        <w:tblW w:w="0" w:type="auto"/>
        <w:tblLayout w:type="fixed"/>
        <w:tblCellMar>
          <w:left w:w="70" w:type="dxa"/>
          <w:right w:w="70" w:type="dxa"/>
        </w:tblCellMar>
        <w:tblLook w:val="0000"/>
      </w:tblPr>
      <w:tblGrid>
        <w:gridCol w:w="4606"/>
        <w:gridCol w:w="4606"/>
      </w:tblGrid>
      <w:tr w:rsidR="001701F9" w:rsidRPr="00577C31">
        <w:tblPrEx>
          <w:tblCellMar>
            <w:top w:w="0" w:type="dxa"/>
            <w:bottom w:w="0" w:type="dxa"/>
          </w:tblCellMar>
        </w:tblPrEx>
        <w:trPr>
          <w:trHeight w:val="670"/>
        </w:trPr>
        <w:tc>
          <w:tcPr>
            <w:tcW w:w="4606" w:type="dxa"/>
            <w:tcBorders>
              <w:bottom w:val="nil"/>
            </w:tcBorders>
          </w:tcPr>
          <w:p w:rsidR="001701F9" w:rsidRPr="00577C31" w:rsidRDefault="001701F9">
            <w:pPr>
              <w:jc w:val="center"/>
              <w:rPr>
                <w:i/>
                <w:sz w:val="16"/>
              </w:rPr>
            </w:pPr>
          </w:p>
          <w:p w:rsidR="001701F9" w:rsidRDefault="001701F9" w:rsidP="001701F9">
            <w:pPr>
              <w:jc w:val="center"/>
              <w:rPr>
                <w:i/>
                <w:sz w:val="16"/>
              </w:rPr>
            </w:pPr>
          </w:p>
          <w:p w:rsidR="001701F9" w:rsidRPr="00577C31" w:rsidRDefault="001701F9" w:rsidP="001701F9">
            <w:pPr>
              <w:jc w:val="center"/>
              <w:rPr>
                <w:sz w:val="16"/>
              </w:rPr>
            </w:pPr>
            <w:r w:rsidRPr="00577C31">
              <w:rPr>
                <w:i/>
                <w:sz w:val="16"/>
              </w:rPr>
              <w:t>DATUM UND UNTERSCHRIFT DES ANTRAGSTELLERS</w:t>
            </w:r>
          </w:p>
        </w:tc>
        <w:tc>
          <w:tcPr>
            <w:tcW w:w="4606" w:type="dxa"/>
            <w:tcBorders>
              <w:top w:val="single" w:sz="2" w:space="0" w:color="auto"/>
              <w:left w:val="single" w:sz="2" w:space="0" w:color="auto"/>
              <w:bottom w:val="single" w:sz="2" w:space="0" w:color="auto"/>
              <w:right w:val="single" w:sz="2" w:space="0" w:color="auto"/>
            </w:tcBorders>
          </w:tcPr>
          <w:p w:rsidR="001701F9" w:rsidRPr="00577C31" w:rsidRDefault="001701F9">
            <w:pPr>
              <w:pStyle w:val="Kopfzeile"/>
              <w:tabs>
                <w:tab w:val="clear" w:pos="4536"/>
                <w:tab w:val="clear" w:pos="9072"/>
              </w:tabs>
              <w:rPr>
                <w:rFonts w:ascii="Arial" w:hAnsi="Arial"/>
                <w:lang w:val="de-DE"/>
              </w:rPr>
            </w:pPr>
          </w:p>
          <w:p w:rsidR="001701F9" w:rsidRDefault="001701F9"/>
          <w:p w:rsidR="001701F9" w:rsidRPr="00577C31" w:rsidRDefault="001701F9"/>
        </w:tc>
      </w:tr>
    </w:tbl>
    <w:p w:rsidR="001701F9" w:rsidRDefault="001701F9"/>
    <w:p w:rsidR="001701F9" w:rsidRPr="00330F8E" w:rsidRDefault="001701F9" w:rsidP="001701F9">
      <w:pPr>
        <w:jc w:val="both"/>
        <w:rPr>
          <w:b/>
          <w:u w:val="single"/>
        </w:rPr>
      </w:pPr>
      <w:r w:rsidRPr="00330F8E">
        <w:rPr>
          <w:b/>
          <w:u w:val="single"/>
        </w:rPr>
        <w:t>EINVERSTÄNDNIS DES ZUSTÄNDIGEN FORSTDIREKTOR</w:t>
      </w:r>
      <w:r>
        <w:rPr>
          <w:b/>
          <w:u w:val="single"/>
        </w:rPr>
        <w:t>S</w:t>
      </w:r>
    </w:p>
    <w:p w:rsidR="001701F9" w:rsidRPr="00C71FA7" w:rsidRDefault="001701F9">
      <w:pPr>
        <w:jc w:val="both"/>
      </w:pPr>
    </w:p>
    <w:p w:rsidR="001701F9" w:rsidRPr="009F6376" w:rsidRDefault="001701F9" w:rsidP="001701F9">
      <w:pPr>
        <w:spacing w:line="360" w:lineRule="auto"/>
        <w:jc w:val="both"/>
        <w:rPr>
          <w:sz w:val="22"/>
        </w:rPr>
      </w:pPr>
      <w:r>
        <w:rPr>
          <w:sz w:val="22"/>
        </w:rPr>
        <w:t>Herr/Frau …………………</w:t>
      </w:r>
      <w:r w:rsidRPr="009F6376">
        <w:rPr>
          <w:sz w:val="22"/>
        </w:rPr>
        <w:t>…</w:t>
      </w:r>
      <w:r>
        <w:rPr>
          <w:sz w:val="22"/>
        </w:rPr>
        <w:t>..................</w:t>
      </w:r>
      <w:r w:rsidRPr="009F6376">
        <w:rPr>
          <w:sz w:val="22"/>
        </w:rPr>
        <w:t>……, wohnhaft in ………</w:t>
      </w:r>
      <w:r>
        <w:rPr>
          <w:sz w:val="22"/>
        </w:rPr>
        <w:t>......</w:t>
      </w:r>
      <w:r w:rsidRPr="009F6376">
        <w:rPr>
          <w:sz w:val="22"/>
        </w:rPr>
        <w:t>………………………. ................................................................................., ist berechtigt, eine Höchstanzahl von …… Ringeltauben gemäß den nachstehenden gesetzlichen Bestimmungen zu vernichten. Die vorliegende Genehmigung gilt für die auf der Vorderseite erwähnten Kulturen und Zeiträume.</w:t>
      </w:r>
    </w:p>
    <w:tbl>
      <w:tblPr>
        <w:tblW w:w="9212" w:type="dxa"/>
        <w:tblLayout w:type="fixed"/>
        <w:tblCellMar>
          <w:left w:w="70" w:type="dxa"/>
          <w:right w:w="70" w:type="dxa"/>
        </w:tblCellMar>
        <w:tblLook w:val="0000"/>
      </w:tblPr>
      <w:tblGrid>
        <w:gridCol w:w="4606"/>
        <w:gridCol w:w="4606"/>
      </w:tblGrid>
      <w:tr w:rsidR="001701F9" w:rsidRPr="00597190">
        <w:tblPrEx>
          <w:tblCellMar>
            <w:top w:w="0" w:type="dxa"/>
            <w:bottom w:w="0" w:type="dxa"/>
          </w:tblCellMar>
        </w:tblPrEx>
        <w:trPr>
          <w:trHeight w:val="273"/>
        </w:trPr>
        <w:tc>
          <w:tcPr>
            <w:tcW w:w="4606" w:type="dxa"/>
          </w:tcPr>
          <w:p w:rsidR="001701F9" w:rsidRPr="0033587C" w:rsidRDefault="001701F9" w:rsidP="001701F9">
            <w:pPr>
              <w:spacing w:before="120"/>
              <w:jc w:val="both"/>
              <w:rPr>
                <w:caps/>
              </w:rPr>
            </w:pPr>
            <w:r w:rsidRPr="0033587C">
              <w:rPr>
                <w:i/>
                <w:caps/>
                <w:sz w:val="16"/>
              </w:rPr>
              <w:t>Dienststempel</w:t>
            </w:r>
          </w:p>
        </w:tc>
        <w:tc>
          <w:tcPr>
            <w:tcW w:w="4606" w:type="dxa"/>
          </w:tcPr>
          <w:p w:rsidR="001701F9" w:rsidRPr="00597190" w:rsidRDefault="001701F9" w:rsidP="001701F9">
            <w:pPr>
              <w:spacing w:before="120"/>
              <w:jc w:val="both"/>
              <w:rPr>
                <w:sz w:val="16"/>
              </w:rPr>
            </w:pPr>
            <w:r>
              <w:rPr>
                <w:i/>
                <w:sz w:val="16"/>
              </w:rPr>
              <w:t>DATUM + UNTERSCHRIFT DER BEHÖ</w:t>
            </w:r>
            <w:r w:rsidRPr="00597190">
              <w:rPr>
                <w:i/>
                <w:sz w:val="16"/>
              </w:rPr>
              <w:t>RDE</w:t>
            </w:r>
          </w:p>
        </w:tc>
      </w:tr>
      <w:tr w:rsidR="001701F9" w:rsidRPr="00597190">
        <w:tblPrEx>
          <w:tblCellMar>
            <w:top w:w="0" w:type="dxa"/>
            <w:bottom w:w="0" w:type="dxa"/>
          </w:tblCellMar>
        </w:tblPrEx>
        <w:trPr>
          <w:trHeight w:val="570"/>
        </w:trPr>
        <w:tc>
          <w:tcPr>
            <w:tcW w:w="4606" w:type="dxa"/>
            <w:tcBorders>
              <w:bottom w:val="nil"/>
            </w:tcBorders>
          </w:tcPr>
          <w:p w:rsidR="001701F9" w:rsidRPr="00597190" w:rsidRDefault="001701F9">
            <w:pPr>
              <w:jc w:val="both"/>
            </w:pPr>
          </w:p>
        </w:tc>
        <w:tc>
          <w:tcPr>
            <w:tcW w:w="4606" w:type="dxa"/>
            <w:tcBorders>
              <w:top w:val="single" w:sz="2" w:space="0" w:color="auto"/>
              <w:left w:val="single" w:sz="2" w:space="0" w:color="auto"/>
              <w:bottom w:val="single" w:sz="2" w:space="0" w:color="auto"/>
              <w:right w:val="single" w:sz="2" w:space="0" w:color="auto"/>
            </w:tcBorders>
          </w:tcPr>
          <w:p w:rsidR="001701F9" w:rsidRPr="00B04B9A" w:rsidRDefault="001701F9">
            <w:pPr>
              <w:jc w:val="both"/>
              <w:rPr>
                <w:sz w:val="14"/>
              </w:rPr>
            </w:pPr>
          </w:p>
          <w:p w:rsidR="001701F9" w:rsidRPr="00B04B9A" w:rsidRDefault="001701F9">
            <w:pPr>
              <w:jc w:val="both"/>
              <w:rPr>
                <w:sz w:val="14"/>
              </w:rPr>
            </w:pPr>
          </w:p>
          <w:p w:rsidR="001701F9" w:rsidRDefault="001701F9">
            <w:pPr>
              <w:jc w:val="both"/>
              <w:rPr>
                <w:sz w:val="14"/>
              </w:rPr>
            </w:pPr>
          </w:p>
          <w:p w:rsidR="001701F9" w:rsidRPr="00B04B9A" w:rsidRDefault="001701F9">
            <w:pPr>
              <w:jc w:val="both"/>
              <w:rPr>
                <w:sz w:val="14"/>
              </w:rPr>
            </w:pPr>
          </w:p>
          <w:p w:rsidR="001701F9" w:rsidRPr="00597190" w:rsidRDefault="001701F9">
            <w:pPr>
              <w:jc w:val="both"/>
            </w:pPr>
          </w:p>
        </w:tc>
      </w:tr>
    </w:tbl>
    <w:p w:rsidR="001701F9" w:rsidRPr="00143AD4" w:rsidRDefault="001701F9" w:rsidP="001701F9">
      <w:pPr>
        <w:spacing w:before="120" w:after="120"/>
        <w:rPr>
          <w:rFonts w:cs="Arial"/>
          <w:sz w:val="20"/>
          <w:szCs w:val="18"/>
        </w:rPr>
      </w:pPr>
      <w:r w:rsidRPr="00143AD4">
        <w:rPr>
          <w:rFonts w:cs="Arial"/>
          <w:sz w:val="20"/>
          <w:szCs w:val="18"/>
        </w:rPr>
        <w:t>Kopie zur Information an das Forstamt von: ……………………………………………………………..</w:t>
      </w:r>
    </w:p>
    <w:p w:rsidR="001701F9" w:rsidRPr="00143AD4" w:rsidRDefault="001701F9" w:rsidP="001701F9">
      <w:pPr>
        <w:rPr>
          <w:rFonts w:cs="Arial"/>
          <w:sz w:val="20"/>
          <w:szCs w:val="18"/>
        </w:rPr>
      </w:pPr>
      <w:r w:rsidRPr="00143AD4">
        <w:rPr>
          <w:rFonts w:cs="Arial"/>
          <w:sz w:val="20"/>
          <w:szCs w:val="18"/>
        </w:rPr>
        <w:t>Kopie zur Information an den Hochwildring von: …………………………………………….…...............</w:t>
      </w:r>
    </w:p>
    <w:p w:rsidR="001701F9" w:rsidRDefault="001701F9" w:rsidP="001701F9">
      <w:pPr>
        <w:rPr>
          <w:rFonts w:cs="Arial"/>
          <w:sz w:val="18"/>
          <w:szCs w:val="18"/>
        </w:rPr>
      </w:pPr>
    </w:p>
    <w:p w:rsidR="001701F9" w:rsidRDefault="001701F9" w:rsidP="001701F9">
      <w:pPr>
        <w:rPr>
          <w:rFonts w:cs="Arial"/>
          <w:sz w:val="18"/>
          <w:szCs w:val="18"/>
        </w:rPr>
      </w:pPr>
    </w:p>
    <w:p w:rsidR="001701F9" w:rsidRDefault="001701F9" w:rsidP="001701F9">
      <w:pPr>
        <w:rPr>
          <w:rFonts w:cs="Arial"/>
          <w:sz w:val="18"/>
          <w:szCs w:val="18"/>
        </w:rPr>
      </w:pPr>
    </w:p>
    <w:p w:rsidR="001701F9" w:rsidRDefault="001701F9" w:rsidP="001701F9">
      <w:pPr>
        <w:rPr>
          <w:rFonts w:cs="Arial"/>
          <w:sz w:val="18"/>
          <w:szCs w:val="18"/>
        </w:rPr>
      </w:pPr>
    </w:p>
    <w:p w:rsidR="001701F9" w:rsidRPr="00143AD4" w:rsidRDefault="001701F9" w:rsidP="001701F9">
      <w:pPr>
        <w:pBdr>
          <w:top w:val="single" w:sz="2" w:space="1" w:color="auto"/>
          <w:left w:val="single" w:sz="2" w:space="4" w:color="auto"/>
          <w:bottom w:val="single" w:sz="2" w:space="1" w:color="auto"/>
          <w:right w:val="single" w:sz="2" w:space="4" w:color="auto"/>
        </w:pBdr>
        <w:rPr>
          <w:b/>
          <w:sz w:val="18"/>
        </w:rPr>
      </w:pPr>
      <w:r w:rsidRPr="00143AD4">
        <w:rPr>
          <w:b/>
          <w:sz w:val="18"/>
        </w:rPr>
        <w:t>Auszug aus dem Erlass der wallonischen Regierung vom 18. Oktober 2002 zur Genehmigung der Vernichtung gewisser Wildarten (</w:t>
      </w:r>
      <w:r w:rsidRPr="00143AD4">
        <w:rPr>
          <w:b/>
          <w:i/>
          <w:sz w:val="18"/>
        </w:rPr>
        <w:t>Moniteur belge</w:t>
      </w:r>
      <w:r w:rsidRPr="00143AD4">
        <w:rPr>
          <w:b/>
          <w:sz w:val="18"/>
        </w:rPr>
        <w:t xml:space="preserve"> vom 27.11.2002) – koordinierte Fassung vom 17.09.2015</w:t>
      </w:r>
    </w:p>
    <w:p w:rsidR="001701F9" w:rsidRPr="00C71FA7" w:rsidRDefault="001701F9">
      <w:pPr>
        <w:rPr>
          <w:sz w:val="18"/>
        </w:rPr>
      </w:pPr>
    </w:p>
    <w:p w:rsidR="001701F9" w:rsidRPr="00C71FA7" w:rsidRDefault="001701F9">
      <w:pPr>
        <w:pStyle w:val="berschrift2"/>
        <w:rPr>
          <w:b w:val="0"/>
          <w:sz w:val="18"/>
          <w:lang w:val="de-DE"/>
        </w:rPr>
        <w:sectPr w:rsidR="001701F9" w:rsidRPr="00C71FA7">
          <w:pgSz w:w="11906" w:h="16838"/>
          <w:pgMar w:top="851" w:right="1418" w:bottom="851" w:left="1418" w:gutter="0"/>
        </w:sectPr>
      </w:pPr>
    </w:p>
    <w:p w:rsidR="001701F9" w:rsidRPr="00721CC9" w:rsidRDefault="001701F9">
      <w:pPr>
        <w:pStyle w:val="berschrift2"/>
        <w:rPr>
          <w:sz w:val="16"/>
          <w:lang w:val="de-DE"/>
        </w:rPr>
      </w:pPr>
      <w:r w:rsidRPr="00721CC9">
        <w:rPr>
          <w:sz w:val="16"/>
          <w:lang w:val="de-DE"/>
        </w:rPr>
        <w:t xml:space="preserve">KAPITEL I  - </w:t>
      </w:r>
      <w:r w:rsidRPr="00721CC9">
        <w:rPr>
          <w:i/>
          <w:sz w:val="16"/>
          <w:lang w:val="de-DE"/>
        </w:rPr>
        <w:t>Allgemeines</w:t>
      </w:r>
    </w:p>
    <w:p w:rsidR="001701F9" w:rsidRPr="00C71FA7" w:rsidRDefault="001701F9">
      <w:pPr>
        <w:jc w:val="both"/>
        <w:rPr>
          <w:b/>
          <w:sz w:val="15"/>
        </w:rPr>
      </w:pPr>
    </w:p>
    <w:p w:rsidR="001701F9" w:rsidRPr="00721CC9" w:rsidRDefault="001701F9">
      <w:pPr>
        <w:jc w:val="both"/>
        <w:rPr>
          <w:sz w:val="16"/>
        </w:rPr>
      </w:pPr>
      <w:r w:rsidRPr="00C71FA7">
        <w:rPr>
          <w:b/>
          <w:sz w:val="15"/>
          <w:u w:val="single"/>
        </w:rPr>
        <w:t>Artikel 1</w:t>
      </w:r>
      <w:r>
        <w:rPr>
          <w:b/>
          <w:sz w:val="15"/>
          <w:u w:val="single"/>
        </w:rPr>
        <w:t>.</w:t>
      </w:r>
      <w:r>
        <w:rPr>
          <w:sz w:val="16"/>
        </w:rPr>
        <w:t xml:space="preserve"> J</w:t>
      </w:r>
      <w:r w:rsidRPr="00721CC9">
        <w:rPr>
          <w:sz w:val="16"/>
        </w:rPr>
        <w:t>ede Person, die die Vernichtung mit Hilfe einer Feuerwaffe oder mit einem gesetzmäßig gehaltenen Raubvogel ausübt, muss Inhaber eines für die laufende Jagdsaison gültigen Jagdscheins sein.</w:t>
      </w:r>
    </w:p>
    <w:p w:rsidR="001701F9" w:rsidRPr="00721CC9" w:rsidRDefault="001701F9">
      <w:pPr>
        <w:jc w:val="both"/>
        <w:rPr>
          <w:sz w:val="16"/>
        </w:rPr>
      </w:pPr>
    </w:p>
    <w:p w:rsidR="001701F9" w:rsidRPr="00721CC9" w:rsidRDefault="001701F9">
      <w:pPr>
        <w:jc w:val="both"/>
        <w:rPr>
          <w:sz w:val="16"/>
        </w:rPr>
      </w:pPr>
      <w:r w:rsidRPr="00721CC9">
        <w:rPr>
          <w:sz w:val="16"/>
        </w:rPr>
        <w:t>Diese Pflicht findet jedoch nicht Anwendung auf:</w:t>
      </w:r>
    </w:p>
    <w:p w:rsidR="001701F9" w:rsidRPr="00721CC9" w:rsidRDefault="001701F9">
      <w:pPr>
        <w:pStyle w:val="Textkrpereinzug"/>
        <w:numPr>
          <w:ilvl w:val="0"/>
          <w:numId w:val="7"/>
        </w:numPr>
        <w:tabs>
          <w:tab w:val="clear" w:pos="567"/>
        </w:tabs>
        <w:rPr>
          <w:rFonts w:ascii="Arial" w:hAnsi="Arial"/>
          <w:sz w:val="16"/>
          <w:lang w:val="de-DE"/>
        </w:rPr>
      </w:pPr>
      <w:r w:rsidRPr="00721CC9">
        <w:rPr>
          <w:rFonts w:ascii="Arial" w:hAnsi="Arial"/>
          <w:sz w:val="16"/>
          <w:lang w:val="de-DE"/>
        </w:rPr>
        <w:t xml:space="preserve">die vereidigten Jagdhüter und die Beamten sowie Beauftragten der Abteilung Natur und Forstwesen, außer im Falle der Benutzung eines Raubvogels; </w:t>
      </w:r>
    </w:p>
    <w:p w:rsidR="001701F9" w:rsidRPr="00721CC9" w:rsidRDefault="001701F9">
      <w:pPr>
        <w:jc w:val="both"/>
        <w:rPr>
          <w:sz w:val="16"/>
        </w:rPr>
      </w:pPr>
      <w:r w:rsidRPr="00721CC9">
        <w:rPr>
          <w:sz w:val="16"/>
        </w:rPr>
        <w:t>…</w:t>
      </w:r>
    </w:p>
    <w:p w:rsidR="001701F9" w:rsidRPr="00721CC9" w:rsidRDefault="001701F9">
      <w:pPr>
        <w:jc w:val="both"/>
        <w:rPr>
          <w:sz w:val="16"/>
        </w:rPr>
      </w:pPr>
      <w:r w:rsidRPr="00721CC9">
        <w:rPr>
          <w:b/>
          <w:sz w:val="16"/>
          <w:u w:val="single"/>
        </w:rPr>
        <w:t xml:space="preserve"> Art. 2</w:t>
      </w:r>
      <w:r>
        <w:rPr>
          <w:b/>
          <w:sz w:val="16"/>
          <w:u w:val="single"/>
        </w:rPr>
        <w:t>.</w:t>
      </w:r>
      <w:r>
        <w:rPr>
          <w:sz w:val="16"/>
        </w:rPr>
        <w:t xml:space="preserve"> J</w:t>
      </w:r>
      <w:r w:rsidRPr="00721CC9">
        <w:rPr>
          <w:sz w:val="16"/>
        </w:rPr>
        <w:t>eder Antrag auf eine in Anwendung der Bestimmungen des vorliegenden Erlasses erforderliche Vernichtungsgenehmigung muss mit einem bei der Post aufgegebenen Einschreiben oder gegen Empfangsbescheinigung oder durch jedes Mittel, das der Einsendung ein sicheres Datum verleiht beim Minister oder im Falle einer Vollmachtserteilung beim örtlich zuständigen und hierunter den "Bevollmächtigten" genannten Direktor des Zentrums der Abteilung Natur und Forstwesen eingereicht werden.</w:t>
      </w:r>
    </w:p>
    <w:p w:rsidR="001701F9" w:rsidRPr="00721CC9" w:rsidRDefault="001701F9">
      <w:pPr>
        <w:jc w:val="both"/>
        <w:rPr>
          <w:sz w:val="16"/>
        </w:rPr>
      </w:pPr>
    </w:p>
    <w:p w:rsidR="001701F9" w:rsidRPr="00721CC9" w:rsidRDefault="001701F9">
      <w:pPr>
        <w:jc w:val="both"/>
        <w:rPr>
          <w:sz w:val="16"/>
        </w:rPr>
      </w:pPr>
      <w:r w:rsidRPr="00721CC9">
        <w:rPr>
          <w:sz w:val="16"/>
        </w:rPr>
        <w:t>Der Minister oder dessen Bevollmächtigter ist berechtigt, jederzeit einer Vernichtungsgenehmigung ein Ende zu setzen, wenn die Umstände, die diese rechtfertigen, nicht mehr bestehen.</w:t>
      </w:r>
    </w:p>
    <w:p w:rsidR="001701F9" w:rsidRPr="00721CC9" w:rsidRDefault="001701F9">
      <w:pPr>
        <w:jc w:val="both"/>
        <w:rPr>
          <w:sz w:val="16"/>
        </w:rPr>
      </w:pPr>
      <w:r w:rsidRPr="00721CC9">
        <w:rPr>
          <w:sz w:val="16"/>
        </w:rPr>
        <w:t>…</w:t>
      </w:r>
    </w:p>
    <w:p w:rsidR="001701F9" w:rsidRPr="00721CC9" w:rsidRDefault="001701F9">
      <w:pPr>
        <w:jc w:val="both"/>
        <w:rPr>
          <w:sz w:val="16"/>
        </w:rPr>
      </w:pPr>
      <w:r w:rsidRPr="00721CC9">
        <w:rPr>
          <w:b/>
          <w:sz w:val="16"/>
          <w:u w:val="single"/>
        </w:rPr>
        <w:t>Art. 3</w:t>
      </w:r>
      <w:r>
        <w:rPr>
          <w:b/>
          <w:sz w:val="16"/>
          <w:u w:val="single"/>
        </w:rPr>
        <w:t>.</w:t>
      </w:r>
      <w:r>
        <w:rPr>
          <w:sz w:val="16"/>
        </w:rPr>
        <w:t xml:space="preserve"> J</w:t>
      </w:r>
      <w:r w:rsidRPr="00721CC9">
        <w:rPr>
          <w:sz w:val="16"/>
        </w:rPr>
        <w:t>ede Person, die die Vernichtung vornimmt, ist verpflichtet, auf Verlangen der in Artikel 24 des Gesetzes vom 28. Februar 1882 über die Jagd erwähnten Bediensteten das Folgende vorzuzeigen:</w:t>
      </w:r>
    </w:p>
    <w:p w:rsidR="001701F9" w:rsidRPr="00721CC9" w:rsidRDefault="001701F9">
      <w:pPr>
        <w:numPr>
          <w:ilvl w:val="0"/>
          <w:numId w:val="2"/>
        </w:numPr>
        <w:jc w:val="both"/>
        <w:rPr>
          <w:sz w:val="16"/>
        </w:rPr>
      </w:pPr>
      <w:r w:rsidRPr="00721CC9">
        <w:rPr>
          <w:sz w:val="16"/>
        </w:rPr>
        <w:t>die in Anwendung der Bestimmungen des vorliegenden Erlasses gegebenenfalls erforderliche Vernichtungsgenehmigung;</w:t>
      </w:r>
    </w:p>
    <w:p w:rsidR="001701F9" w:rsidRPr="00721CC9" w:rsidRDefault="001701F9">
      <w:pPr>
        <w:numPr>
          <w:ilvl w:val="0"/>
          <w:numId w:val="2"/>
        </w:numPr>
        <w:jc w:val="both"/>
        <w:rPr>
          <w:sz w:val="16"/>
        </w:rPr>
      </w:pPr>
      <w:r w:rsidRPr="00721CC9">
        <w:rPr>
          <w:sz w:val="16"/>
        </w:rPr>
        <w:t>ihr Jagdschein, wenn dieser in Anwendung von Artikel 1 des vorliegenden Erlasses erfordert wird.</w:t>
      </w:r>
    </w:p>
    <w:p w:rsidR="001701F9" w:rsidRPr="00721CC9" w:rsidRDefault="001701F9">
      <w:pPr>
        <w:jc w:val="both"/>
        <w:rPr>
          <w:sz w:val="16"/>
        </w:rPr>
      </w:pPr>
    </w:p>
    <w:p w:rsidR="001701F9" w:rsidRPr="00721CC9" w:rsidRDefault="001701F9">
      <w:pPr>
        <w:jc w:val="both"/>
        <w:rPr>
          <w:sz w:val="16"/>
        </w:rPr>
      </w:pPr>
      <w:r w:rsidRPr="00721CC9">
        <w:rPr>
          <w:b/>
          <w:sz w:val="16"/>
          <w:u w:val="single"/>
        </w:rPr>
        <w:t>Art. 4</w:t>
      </w:r>
      <w:r>
        <w:rPr>
          <w:b/>
          <w:sz w:val="16"/>
          <w:u w:val="single"/>
        </w:rPr>
        <w:t>.</w:t>
      </w:r>
      <w:r>
        <w:rPr>
          <w:sz w:val="16"/>
        </w:rPr>
        <w:t xml:space="preserve"> D</w:t>
      </w:r>
      <w:r w:rsidRPr="00721CC9">
        <w:rPr>
          <w:sz w:val="16"/>
        </w:rPr>
        <w:t>ie Benutzung von Feuerwaffen und von Munition im Rahmen der Vernichtung muss dieselben Bedingungen wie diejenigen, die zur Ausübung der Jagd vorgesehen sind, erfüllen.</w:t>
      </w:r>
    </w:p>
    <w:p w:rsidR="001701F9" w:rsidRPr="00721CC9" w:rsidRDefault="001701F9">
      <w:pPr>
        <w:ind w:firstLine="708"/>
        <w:jc w:val="both"/>
        <w:rPr>
          <w:sz w:val="16"/>
        </w:rPr>
      </w:pPr>
    </w:p>
    <w:p w:rsidR="001701F9" w:rsidRPr="00721CC9" w:rsidRDefault="001701F9">
      <w:pPr>
        <w:jc w:val="both"/>
        <w:rPr>
          <w:sz w:val="16"/>
        </w:rPr>
      </w:pPr>
      <w:r w:rsidRPr="00721CC9">
        <w:rPr>
          <w:b/>
          <w:sz w:val="16"/>
          <w:u w:val="single"/>
        </w:rPr>
        <w:t>Art. 5</w:t>
      </w:r>
      <w:r>
        <w:rPr>
          <w:b/>
          <w:sz w:val="16"/>
          <w:u w:val="single"/>
        </w:rPr>
        <w:t>.</w:t>
      </w:r>
      <w:r>
        <w:rPr>
          <w:sz w:val="16"/>
        </w:rPr>
        <w:t xml:space="preserve"> De</w:t>
      </w:r>
      <w:r w:rsidRPr="00721CC9">
        <w:rPr>
          <w:sz w:val="16"/>
        </w:rPr>
        <w:t>r Transport jegliches in Anwendung der Bestimmungen des vorliegenden Erlasses vernichteten oder gefangenen Wildtiers ist ganzjährig erlaubt…..</w:t>
      </w:r>
    </w:p>
    <w:p w:rsidR="001701F9" w:rsidRPr="00721CC9" w:rsidRDefault="001701F9">
      <w:pPr>
        <w:jc w:val="center"/>
        <w:rPr>
          <w:sz w:val="16"/>
        </w:rPr>
      </w:pPr>
    </w:p>
    <w:p w:rsidR="001701F9" w:rsidRPr="00721CC9" w:rsidRDefault="001701F9">
      <w:pPr>
        <w:jc w:val="center"/>
        <w:rPr>
          <w:sz w:val="16"/>
        </w:rPr>
      </w:pPr>
      <w:r w:rsidRPr="00721CC9">
        <w:rPr>
          <w:sz w:val="16"/>
        </w:rPr>
        <w:t>KAPITEL II – Vernichtung im Interesse der Fauna und der Flora und zwecks der Vorbeugung von erheblichen Schäden an Kulturen, Viehbeständen, Wäldern, Fischgründen und Gewässern</w:t>
      </w:r>
    </w:p>
    <w:p w:rsidR="001701F9" w:rsidRDefault="001701F9">
      <w:pPr>
        <w:rPr>
          <w:sz w:val="16"/>
        </w:rPr>
      </w:pPr>
      <w:r w:rsidRPr="00721CC9">
        <w:rPr>
          <w:sz w:val="16"/>
        </w:rPr>
        <w:t>…</w:t>
      </w:r>
    </w:p>
    <w:p w:rsidR="001701F9" w:rsidRDefault="001701F9">
      <w:pPr>
        <w:rPr>
          <w:sz w:val="16"/>
        </w:rPr>
      </w:pPr>
    </w:p>
    <w:p w:rsidR="001701F9" w:rsidRPr="009F47B2" w:rsidRDefault="001701F9" w:rsidP="001701F9">
      <w:pPr>
        <w:pStyle w:val="berschrift2"/>
        <w:rPr>
          <w:i/>
          <w:sz w:val="16"/>
          <w:lang w:val="de-DE"/>
        </w:rPr>
      </w:pPr>
      <w:r w:rsidRPr="009F47B2">
        <w:rPr>
          <w:sz w:val="16"/>
          <w:lang w:val="de-DE"/>
        </w:rPr>
        <w:t xml:space="preserve">KAPITEL II. - </w:t>
      </w:r>
      <w:r w:rsidRPr="009F47B2">
        <w:rPr>
          <w:i/>
          <w:sz w:val="16"/>
          <w:lang w:val="de-DE"/>
        </w:rPr>
        <w:t xml:space="preserve">Vernichtung im Interesse der Fauna und der Flora und zwecks der Vorbeugung von erheblichen Schäden an Kulturen, Viehbeständen, Wäldern, Fischgründen und Gewässern </w:t>
      </w:r>
    </w:p>
    <w:p w:rsidR="001701F9" w:rsidRPr="00721CC9" w:rsidRDefault="001701F9">
      <w:pPr>
        <w:rPr>
          <w:sz w:val="16"/>
        </w:rPr>
      </w:pPr>
    </w:p>
    <w:p w:rsidR="001701F9" w:rsidRPr="00721CC9" w:rsidRDefault="001701F9">
      <w:pPr>
        <w:pStyle w:val="Textkrpereinzug"/>
        <w:jc w:val="center"/>
        <w:rPr>
          <w:rFonts w:ascii="Arial" w:hAnsi="Arial"/>
          <w:sz w:val="16"/>
          <w:lang w:val="de-DE"/>
        </w:rPr>
      </w:pPr>
      <w:r w:rsidRPr="009F47B2">
        <w:rPr>
          <w:rFonts w:ascii="Arial" w:hAnsi="Arial"/>
          <w:b/>
          <w:i/>
          <w:sz w:val="16"/>
          <w:lang w:val="de-DE"/>
        </w:rPr>
        <w:t>Abschnitt 4</w:t>
      </w:r>
      <w:r w:rsidRPr="00721CC9">
        <w:rPr>
          <w:rFonts w:ascii="Arial" w:hAnsi="Arial"/>
          <w:i/>
          <w:sz w:val="16"/>
          <w:lang w:val="de-DE"/>
        </w:rPr>
        <w:t xml:space="preserve"> - </w:t>
      </w:r>
      <w:r w:rsidRPr="00721CC9">
        <w:rPr>
          <w:rFonts w:ascii="Arial" w:hAnsi="Arial"/>
          <w:sz w:val="16"/>
          <w:lang w:val="de-DE"/>
        </w:rPr>
        <w:t>Vernichtung der Ringeltaube</w:t>
      </w:r>
    </w:p>
    <w:p w:rsidR="001701F9" w:rsidRPr="00721CC9" w:rsidRDefault="001701F9">
      <w:pPr>
        <w:pStyle w:val="Textkrpereinzug"/>
        <w:jc w:val="center"/>
        <w:rPr>
          <w:rFonts w:ascii="Arial" w:hAnsi="Arial"/>
          <w:sz w:val="16"/>
          <w:lang w:val="de-DE"/>
        </w:rPr>
      </w:pPr>
    </w:p>
    <w:p w:rsidR="001701F9" w:rsidRPr="00721CC9" w:rsidRDefault="001701F9">
      <w:pPr>
        <w:pStyle w:val="Textkrpereinzug"/>
        <w:ind w:left="0" w:firstLine="0"/>
        <w:rPr>
          <w:rFonts w:ascii="Arial" w:hAnsi="Arial"/>
          <w:sz w:val="16"/>
          <w:lang w:val="de-DE"/>
        </w:rPr>
      </w:pPr>
      <w:r w:rsidRPr="00721CC9">
        <w:rPr>
          <w:rFonts w:ascii="Arial" w:hAnsi="Arial"/>
          <w:b/>
          <w:sz w:val="16"/>
          <w:u w:val="single"/>
          <w:lang w:val="de-DE"/>
        </w:rPr>
        <w:t>Art. 23</w:t>
      </w:r>
      <w:r>
        <w:rPr>
          <w:rFonts w:ascii="Arial" w:hAnsi="Arial"/>
          <w:b/>
          <w:sz w:val="16"/>
          <w:u w:val="single"/>
          <w:lang w:val="de-DE"/>
        </w:rPr>
        <w:t>.</w:t>
      </w:r>
      <w:r>
        <w:rPr>
          <w:rFonts w:ascii="Arial" w:hAnsi="Arial"/>
          <w:sz w:val="16"/>
          <w:lang w:val="de-DE"/>
        </w:rPr>
        <w:t xml:space="preserve"> D</w:t>
      </w:r>
      <w:r w:rsidRPr="00721CC9">
        <w:rPr>
          <w:rFonts w:ascii="Arial" w:hAnsi="Arial"/>
          <w:sz w:val="16"/>
          <w:lang w:val="de-DE"/>
        </w:rPr>
        <w:t>ie Vernichtung der Ringeltaube darf nur zwecks der Vorbeugung erheblicher Schäden an den in Artikel 24 aufgeführten Kulturen erfolgen.</w:t>
      </w:r>
    </w:p>
    <w:p w:rsidR="001701F9" w:rsidRPr="00721CC9" w:rsidRDefault="001701F9">
      <w:pPr>
        <w:jc w:val="both"/>
        <w:rPr>
          <w:sz w:val="16"/>
        </w:rPr>
      </w:pPr>
    </w:p>
    <w:p w:rsidR="001701F9" w:rsidRPr="00721CC9" w:rsidRDefault="001701F9">
      <w:pPr>
        <w:jc w:val="both"/>
        <w:rPr>
          <w:b/>
          <w:sz w:val="16"/>
        </w:rPr>
      </w:pPr>
      <w:r w:rsidRPr="00721CC9">
        <w:rPr>
          <w:sz w:val="16"/>
        </w:rPr>
        <w:t>Es ist verboten, die Vernichtung der Ringeltaube ohne die vorherige Genehmigung des Ministers oder dessen Bevollmächtigten vorzunehmen</w:t>
      </w:r>
      <w:r w:rsidRPr="00721CC9">
        <w:rPr>
          <w:b/>
          <w:sz w:val="16"/>
        </w:rPr>
        <w:t>.</w:t>
      </w:r>
    </w:p>
    <w:p w:rsidR="001701F9" w:rsidRPr="00721CC9" w:rsidRDefault="001701F9">
      <w:pPr>
        <w:ind w:firstLine="708"/>
        <w:jc w:val="both"/>
        <w:rPr>
          <w:b/>
          <w:sz w:val="16"/>
        </w:rPr>
      </w:pPr>
    </w:p>
    <w:p w:rsidR="001701F9" w:rsidRPr="00721CC9" w:rsidRDefault="001701F9">
      <w:pPr>
        <w:jc w:val="both"/>
        <w:rPr>
          <w:sz w:val="16"/>
        </w:rPr>
      </w:pPr>
      <w:r w:rsidRPr="00721CC9">
        <w:rPr>
          <w:sz w:val="16"/>
        </w:rPr>
        <w:t>Die Genehmigung kann nur erteilt werden, wenn sie dem Überleben des betroffenen Wildbestandes nicht schadet und unter der Bedingung, dass es keine andere zufriedenstellende Lösung gibt, die allein die erheblichen Schäden an Kulturen verhindern kann.</w:t>
      </w:r>
    </w:p>
    <w:p w:rsidR="001701F9" w:rsidRPr="00721CC9" w:rsidRDefault="001701F9">
      <w:pPr>
        <w:pStyle w:val="Textkrpereinzug"/>
        <w:rPr>
          <w:rFonts w:ascii="Arial" w:hAnsi="Arial"/>
          <w:sz w:val="16"/>
          <w:lang w:val="de-DE"/>
        </w:rPr>
      </w:pPr>
    </w:p>
    <w:p w:rsidR="001701F9" w:rsidRPr="00721CC9" w:rsidRDefault="001701F9">
      <w:pPr>
        <w:jc w:val="both"/>
        <w:rPr>
          <w:sz w:val="16"/>
        </w:rPr>
      </w:pPr>
      <w:r w:rsidRPr="00721CC9">
        <w:rPr>
          <w:sz w:val="16"/>
        </w:rPr>
        <w:t>In Abweichung von Artikel 2, Absatz 4 ist die Genehmigung jährlich und für die in Artikel 24 erwähnten Zeiträume gültig.</w:t>
      </w:r>
    </w:p>
    <w:p w:rsidR="001701F9" w:rsidRPr="00721CC9" w:rsidRDefault="001701F9">
      <w:pPr>
        <w:jc w:val="both"/>
        <w:rPr>
          <w:sz w:val="16"/>
        </w:rPr>
      </w:pPr>
    </w:p>
    <w:p w:rsidR="001701F9" w:rsidRPr="00721CC9" w:rsidRDefault="001701F9">
      <w:pPr>
        <w:pStyle w:val="Textkrpereinzug"/>
        <w:ind w:left="0" w:firstLine="0"/>
        <w:rPr>
          <w:rFonts w:ascii="Arial" w:hAnsi="Arial"/>
          <w:sz w:val="16"/>
          <w:lang w:val="de-DE"/>
        </w:rPr>
      </w:pPr>
      <w:r w:rsidRPr="00721CC9">
        <w:rPr>
          <w:rFonts w:ascii="Arial" w:hAnsi="Arial"/>
          <w:b/>
          <w:sz w:val="16"/>
          <w:u w:val="single"/>
          <w:lang w:val="de-DE"/>
        </w:rPr>
        <w:t>Art. 24</w:t>
      </w:r>
      <w:r>
        <w:rPr>
          <w:rFonts w:ascii="Arial" w:hAnsi="Arial"/>
          <w:b/>
          <w:sz w:val="16"/>
          <w:u w:val="single"/>
          <w:lang w:val="de-DE"/>
        </w:rPr>
        <w:t>.</w:t>
      </w:r>
      <w:r>
        <w:rPr>
          <w:rFonts w:ascii="Arial" w:hAnsi="Arial"/>
          <w:sz w:val="16"/>
          <w:lang w:val="de-DE"/>
        </w:rPr>
        <w:t xml:space="preserve"> D</w:t>
      </w:r>
      <w:r w:rsidRPr="00721CC9">
        <w:rPr>
          <w:rFonts w:ascii="Arial" w:hAnsi="Arial"/>
          <w:sz w:val="16"/>
          <w:lang w:val="de-DE"/>
        </w:rPr>
        <w:t>ie Vernichtung der Ringeltaube ist nur tagsüber erlaubt:</w:t>
      </w:r>
    </w:p>
    <w:p w:rsidR="001701F9" w:rsidRPr="00721CC9" w:rsidRDefault="001701F9">
      <w:pPr>
        <w:pStyle w:val="Textkrpereinzug"/>
        <w:numPr>
          <w:ilvl w:val="0"/>
          <w:numId w:val="10"/>
        </w:numPr>
        <w:tabs>
          <w:tab w:val="clear" w:pos="567"/>
        </w:tabs>
        <w:rPr>
          <w:rFonts w:ascii="Arial" w:hAnsi="Arial"/>
          <w:sz w:val="16"/>
          <w:lang w:val="de-DE"/>
        </w:rPr>
      </w:pPr>
      <w:r w:rsidRPr="00721CC9">
        <w:rPr>
          <w:rFonts w:ascii="Arial" w:hAnsi="Arial"/>
          <w:sz w:val="16"/>
          <w:lang w:val="de-DE"/>
        </w:rPr>
        <w:t>vom 1. März bis zum 30. Juni: in den Flachsfeldern;</w:t>
      </w:r>
    </w:p>
    <w:p w:rsidR="001701F9" w:rsidRPr="00721CC9" w:rsidRDefault="001701F9">
      <w:pPr>
        <w:pStyle w:val="Textkrpereinzug"/>
        <w:numPr>
          <w:ilvl w:val="0"/>
          <w:numId w:val="10"/>
        </w:numPr>
        <w:tabs>
          <w:tab w:val="clear" w:pos="567"/>
        </w:tabs>
        <w:rPr>
          <w:rFonts w:ascii="Arial" w:hAnsi="Arial"/>
          <w:sz w:val="16"/>
          <w:lang w:val="de-DE"/>
        </w:rPr>
      </w:pPr>
      <w:r w:rsidRPr="00721CC9">
        <w:rPr>
          <w:rFonts w:ascii="Arial" w:hAnsi="Arial"/>
          <w:sz w:val="16"/>
          <w:lang w:val="de-DE"/>
        </w:rPr>
        <w:t>vom 1. März bis zum 31. August: in den Feldbohnen-, Erbsen-, Zichorie- und Kohlfeldern;</w:t>
      </w:r>
    </w:p>
    <w:p w:rsidR="001701F9" w:rsidRPr="00721CC9" w:rsidRDefault="001701F9">
      <w:pPr>
        <w:pStyle w:val="Textkrpereinzug"/>
        <w:numPr>
          <w:ilvl w:val="0"/>
          <w:numId w:val="10"/>
        </w:numPr>
        <w:tabs>
          <w:tab w:val="clear" w:pos="567"/>
        </w:tabs>
        <w:rPr>
          <w:rFonts w:ascii="Arial" w:hAnsi="Arial"/>
          <w:sz w:val="16"/>
          <w:lang w:val="de-DE"/>
        </w:rPr>
      </w:pPr>
      <w:r>
        <w:rPr>
          <w:rFonts w:ascii="Arial" w:hAnsi="Arial"/>
          <w:sz w:val="16"/>
          <w:lang w:val="de-DE"/>
        </w:rPr>
        <w:t>v</w:t>
      </w:r>
      <w:r w:rsidRPr="00721CC9">
        <w:rPr>
          <w:rFonts w:ascii="Arial" w:hAnsi="Arial"/>
          <w:sz w:val="16"/>
          <w:lang w:val="de-DE"/>
        </w:rPr>
        <w:t>om 15. August bis zum 30. Juni: in den Winter- und Frühlingsrapsfeldern und in den Wintererbsenfeldern;</w:t>
      </w:r>
    </w:p>
    <w:p w:rsidR="001701F9" w:rsidRDefault="001701F9" w:rsidP="001701F9">
      <w:pPr>
        <w:pStyle w:val="Textkrpereinzug"/>
        <w:numPr>
          <w:ilvl w:val="0"/>
          <w:numId w:val="10"/>
        </w:numPr>
        <w:tabs>
          <w:tab w:val="clear" w:pos="567"/>
        </w:tabs>
        <w:rPr>
          <w:rFonts w:ascii="Arial" w:hAnsi="Arial"/>
          <w:sz w:val="16"/>
          <w:lang w:val="de-DE"/>
        </w:rPr>
      </w:pPr>
      <w:r w:rsidRPr="00721CC9">
        <w:rPr>
          <w:rFonts w:ascii="Arial" w:hAnsi="Arial"/>
          <w:sz w:val="16"/>
          <w:lang w:val="de-DE"/>
        </w:rPr>
        <w:t>vom 1. April bis zum 15. November: in den Sonneblumen- und Lupinenfeldern;</w:t>
      </w:r>
    </w:p>
    <w:p w:rsidR="001701F9" w:rsidRPr="00721CC9" w:rsidRDefault="001701F9" w:rsidP="001701F9">
      <w:pPr>
        <w:pStyle w:val="Textkrpereinzug"/>
        <w:numPr>
          <w:ilvl w:val="0"/>
          <w:numId w:val="10"/>
        </w:numPr>
        <w:tabs>
          <w:tab w:val="clear" w:pos="567"/>
        </w:tabs>
        <w:rPr>
          <w:rFonts w:ascii="Arial" w:hAnsi="Arial"/>
          <w:sz w:val="16"/>
          <w:lang w:val="de-DE"/>
        </w:rPr>
      </w:pPr>
      <w:r w:rsidRPr="00721CC9">
        <w:rPr>
          <w:rFonts w:ascii="Arial" w:hAnsi="Arial"/>
          <w:sz w:val="16"/>
          <w:lang w:val="de-DE"/>
        </w:rPr>
        <w:t>vom 1. Juni bis zum 31. August: in den Lagergetreiden;</w:t>
      </w:r>
    </w:p>
    <w:p w:rsidR="001701F9" w:rsidRDefault="001701F9">
      <w:pPr>
        <w:pStyle w:val="Textkrpereinzug"/>
        <w:numPr>
          <w:ilvl w:val="0"/>
          <w:numId w:val="10"/>
        </w:numPr>
        <w:tabs>
          <w:tab w:val="clear" w:pos="567"/>
        </w:tabs>
        <w:rPr>
          <w:rFonts w:ascii="Arial" w:hAnsi="Arial"/>
          <w:sz w:val="16"/>
          <w:lang w:val="de-DE"/>
        </w:rPr>
      </w:pPr>
      <w:r w:rsidRPr="00B70169">
        <w:rPr>
          <w:rFonts w:ascii="Arial" w:hAnsi="Arial"/>
          <w:sz w:val="16"/>
          <w:lang w:val="de-DE"/>
        </w:rPr>
        <w:t>vom 1. März bis zum 1. Juli: in den Futter- und Zuckerrübenfeldern;</w:t>
      </w:r>
    </w:p>
    <w:p w:rsidR="001701F9" w:rsidRDefault="001701F9">
      <w:pPr>
        <w:pStyle w:val="Textkrpereinzug"/>
        <w:numPr>
          <w:ilvl w:val="0"/>
          <w:numId w:val="10"/>
        </w:numPr>
        <w:tabs>
          <w:tab w:val="clear" w:pos="567"/>
        </w:tabs>
        <w:rPr>
          <w:rFonts w:ascii="Arial" w:hAnsi="Arial"/>
          <w:sz w:val="16"/>
          <w:lang w:val="de-DE"/>
        </w:rPr>
      </w:pPr>
      <w:r w:rsidRPr="00B70169">
        <w:rPr>
          <w:rFonts w:ascii="Arial" w:hAnsi="Arial"/>
          <w:sz w:val="16"/>
          <w:lang w:val="de-DE"/>
        </w:rPr>
        <w:t>vom 1. Januar bis zum 1. Juni: in den Luzerne- und Kleefeldern;</w:t>
      </w:r>
    </w:p>
    <w:p w:rsidR="001701F9" w:rsidRDefault="001701F9">
      <w:pPr>
        <w:pStyle w:val="Textkrpereinzug"/>
        <w:numPr>
          <w:ilvl w:val="0"/>
          <w:numId w:val="10"/>
        </w:numPr>
        <w:tabs>
          <w:tab w:val="clear" w:pos="567"/>
        </w:tabs>
        <w:rPr>
          <w:rFonts w:ascii="Arial" w:hAnsi="Arial"/>
          <w:sz w:val="16"/>
          <w:lang w:val="de-DE"/>
        </w:rPr>
      </w:pPr>
      <w:r w:rsidRPr="00B70169">
        <w:rPr>
          <w:rFonts w:ascii="Arial" w:hAnsi="Arial"/>
          <w:sz w:val="16"/>
          <w:lang w:val="de-DE"/>
        </w:rPr>
        <w:t>vom 1. März bis zum 30. September: in den Feldern der anderen Leguminosen;</w:t>
      </w:r>
    </w:p>
    <w:p w:rsidR="001701F9" w:rsidRDefault="001701F9">
      <w:pPr>
        <w:pStyle w:val="Textkrpereinzug"/>
        <w:numPr>
          <w:ilvl w:val="0"/>
          <w:numId w:val="10"/>
        </w:numPr>
        <w:tabs>
          <w:tab w:val="clear" w:pos="567"/>
        </w:tabs>
        <w:rPr>
          <w:rFonts w:ascii="Arial" w:hAnsi="Arial"/>
          <w:sz w:val="16"/>
          <w:lang w:val="de-DE"/>
        </w:rPr>
      </w:pPr>
      <w:r w:rsidRPr="00B70169">
        <w:rPr>
          <w:rFonts w:ascii="Arial" w:hAnsi="Arial"/>
          <w:sz w:val="16"/>
          <w:lang w:val="de-DE"/>
        </w:rPr>
        <w:t>vom 1. Mai bis zum 15. Juli: in den Bohnenfeldern;</w:t>
      </w:r>
    </w:p>
    <w:p w:rsidR="001701F9" w:rsidRDefault="001701F9">
      <w:pPr>
        <w:pStyle w:val="Textkrpereinzug"/>
        <w:numPr>
          <w:ilvl w:val="0"/>
          <w:numId w:val="10"/>
        </w:numPr>
        <w:tabs>
          <w:tab w:val="clear" w:pos="567"/>
        </w:tabs>
        <w:rPr>
          <w:rFonts w:ascii="Arial" w:hAnsi="Arial"/>
          <w:sz w:val="16"/>
          <w:lang w:val="de-DE"/>
        </w:rPr>
      </w:pPr>
      <w:r w:rsidRPr="00B70169">
        <w:rPr>
          <w:rFonts w:ascii="Arial" w:hAnsi="Arial"/>
          <w:sz w:val="16"/>
          <w:lang w:val="de-DE"/>
        </w:rPr>
        <w:t>vom 15. April bis zu</w:t>
      </w:r>
      <w:r>
        <w:rPr>
          <w:rFonts w:ascii="Arial" w:hAnsi="Arial"/>
          <w:sz w:val="16"/>
          <w:lang w:val="de-DE"/>
        </w:rPr>
        <w:t>m 1. Juni: in den Flachsfeldern;</w:t>
      </w:r>
    </w:p>
    <w:p w:rsidR="001701F9" w:rsidRDefault="001701F9" w:rsidP="001701F9">
      <w:pPr>
        <w:pStyle w:val="Textkrpereinzug"/>
        <w:numPr>
          <w:ilvl w:val="0"/>
          <w:numId w:val="10"/>
        </w:numPr>
        <w:tabs>
          <w:tab w:val="clear" w:pos="567"/>
        </w:tabs>
        <w:rPr>
          <w:rFonts w:ascii="Arial" w:hAnsi="Arial"/>
          <w:sz w:val="16"/>
          <w:lang w:val="de-DE"/>
        </w:rPr>
      </w:pPr>
      <w:r w:rsidRPr="00B70169">
        <w:rPr>
          <w:rFonts w:ascii="Arial" w:hAnsi="Arial"/>
          <w:sz w:val="16"/>
          <w:lang w:val="de-DE"/>
        </w:rPr>
        <w:t xml:space="preserve">vom 1. Dezember bis zum </w:t>
      </w:r>
      <w:r>
        <w:rPr>
          <w:rFonts w:ascii="Arial" w:hAnsi="Arial"/>
          <w:sz w:val="16"/>
          <w:lang w:val="de-DE"/>
        </w:rPr>
        <w:t>3</w:t>
      </w:r>
      <w:r w:rsidRPr="00B70169">
        <w:rPr>
          <w:rFonts w:ascii="Arial" w:hAnsi="Arial"/>
          <w:sz w:val="16"/>
          <w:lang w:val="de-DE"/>
        </w:rPr>
        <w:t>1. Mai: in den Spinatfeldern.</w:t>
      </w:r>
    </w:p>
    <w:p w:rsidR="001701F9" w:rsidRPr="00B70169" w:rsidRDefault="001701F9" w:rsidP="001701F9">
      <w:pPr>
        <w:pStyle w:val="Textkrpereinzug"/>
        <w:tabs>
          <w:tab w:val="clear" w:pos="567"/>
        </w:tabs>
        <w:ind w:left="283" w:firstLine="0"/>
        <w:rPr>
          <w:rFonts w:ascii="Arial" w:hAnsi="Arial"/>
          <w:sz w:val="16"/>
          <w:lang w:val="de-DE"/>
        </w:rPr>
      </w:pPr>
    </w:p>
    <w:p w:rsidR="001701F9" w:rsidRPr="00721CC9" w:rsidRDefault="001701F9" w:rsidP="001701F9">
      <w:pPr>
        <w:pStyle w:val="Textkrpereinzug"/>
        <w:tabs>
          <w:tab w:val="clear" w:pos="567"/>
        </w:tabs>
        <w:rPr>
          <w:rFonts w:ascii="Arial" w:hAnsi="Arial"/>
          <w:sz w:val="16"/>
          <w:lang w:val="de-DE"/>
        </w:rPr>
      </w:pPr>
      <w:r w:rsidRPr="00B70169">
        <w:rPr>
          <w:rFonts w:ascii="Arial" w:hAnsi="Arial"/>
          <w:b/>
          <w:sz w:val="16"/>
          <w:u w:val="single"/>
          <w:lang w:val="de-DE"/>
        </w:rPr>
        <w:t>Art. 25.</w:t>
      </w:r>
      <w:r>
        <w:rPr>
          <w:rFonts w:ascii="Arial" w:hAnsi="Arial"/>
          <w:sz w:val="16"/>
          <w:lang w:val="de-DE"/>
        </w:rPr>
        <w:t xml:space="preserve"> D</w:t>
      </w:r>
      <w:r w:rsidRPr="00721CC9">
        <w:rPr>
          <w:rFonts w:ascii="Arial" w:hAnsi="Arial"/>
          <w:sz w:val="16"/>
          <w:lang w:val="de-DE"/>
        </w:rPr>
        <w:t>ie Vernichtung der Ringeltaube kann wie folgt erfolgen:</w:t>
      </w:r>
    </w:p>
    <w:p w:rsidR="001701F9" w:rsidRPr="00721CC9" w:rsidRDefault="001701F9">
      <w:pPr>
        <w:numPr>
          <w:ilvl w:val="0"/>
          <w:numId w:val="8"/>
        </w:numPr>
        <w:tabs>
          <w:tab w:val="left" w:pos="567"/>
        </w:tabs>
        <w:jc w:val="both"/>
        <w:rPr>
          <w:sz w:val="16"/>
        </w:rPr>
      </w:pPr>
      <w:r w:rsidRPr="00721CC9">
        <w:rPr>
          <w:sz w:val="16"/>
        </w:rPr>
        <w:t>mit Feuerwaffen, mit oder ohne Lockvögel bzw. künstliche Lockvögel;</w:t>
      </w:r>
    </w:p>
    <w:p w:rsidR="001701F9" w:rsidRPr="00721CC9" w:rsidRDefault="001701F9">
      <w:pPr>
        <w:numPr>
          <w:ilvl w:val="0"/>
          <w:numId w:val="8"/>
        </w:numPr>
        <w:tabs>
          <w:tab w:val="left" w:pos="567"/>
        </w:tabs>
        <w:jc w:val="both"/>
        <w:rPr>
          <w:sz w:val="16"/>
        </w:rPr>
      </w:pPr>
      <w:r w:rsidRPr="00721CC9">
        <w:rPr>
          <w:sz w:val="16"/>
        </w:rPr>
        <w:t>mit gesetzmäßig gehaltenen Raubvögeln.</w:t>
      </w:r>
    </w:p>
    <w:p w:rsidR="001701F9" w:rsidRPr="00721CC9" w:rsidRDefault="001701F9">
      <w:pPr>
        <w:pStyle w:val="Textkrpereinzug"/>
        <w:ind w:left="0" w:firstLine="0"/>
        <w:rPr>
          <w:rFonts w:ascii="Arial" w:hAnsi="Arial"/>
          <w:sz w:val="16"/>
          <w:lang w:val="de-DE"/>
        </w:rPr>
      </w:pPr>
    </w:p>
    <w:p w:rsidR="001701F9" w:rsidRPr="00721CC9" w:rsidRDefault="001701F9">
      <w:pPr>
        <w:pStyle w:val="Textkrpereinzug"/>
        <w:ind w:left="0" w:firstLine="0"/>
        <w:rPr>
          <w:rFonts w:ascii="Arial" w:hAnsi="Arial"/>
          <w:sz w:val="16"/>
          <w:lang w:val="de-DE"/>
        </w:rPr>
      </w:pPr>
      <w:r w:rsidRPr="00721CC9">
        <w:rPr>
          <w:rFonts w:ascii="Arial" w:hAnsi="Arial"/>
          <w:b/>
          <w:sz w:val="16"/>
          <w:u w:val="single"/>
          <w:lang w:val="de-DE"/>
        </w:rPr>
        <w:t>Art. 26</w:t>
      </w:r>
      <w:r>
        <w:rPr>
          <w:rFonts w:ascii="Arial" w:hAnsi="Arial"/>
          <w:b/>
          <w:sz w:val="16"/>
          <w:u w:val="single"/>
          <w:lang w:val="de-DE"/>
        </w:rPr>
        <w:t>.</w:t>
      </w:r>
      <w:r>
        <w:rPr>
          <w:rFonts w:ascii="Arial" w:hAnsi="Arial"/>
          <w:sz w:val="16"/>
          <w:lang w:val="de-DE"/>
        </w:rPr>
        <w:t xml:space="preserve"> D</w:t>
      </w:r>
      <w:r w:rsidRPr="00721CC9">
        <w:rPr>
          <w:rFonts w:ascii="Arial" w:hAnsi="Arial"/>
          <w:sz w:val="16"/>
          <w:lang w:val="de-DE"/>
        </w:rPr>
        <w:t>ie Vernichtung der Ringeltaube kann von folgenden Personen durchgeführt werden:</w:t>
      </w:r>
    </w:p>
    <w:p w:rsidR="001701F9" w:rsidRPr="00721CC9" w:rsidRDefault="001701F9">
      <w:pPr>
        <w:numPr>
          <w:ilvl w:val="0"/>
          <w:numId w:val="9"/>
        </w:numPr>
        <w:jc w:val="both"/>
        <w:rPr>
          <w:sz w:val="16"/>
        </w:rPr>
      </w:pPr>
      <w:r w:rsidRPr="00721CC9">
        <w:rPr>
          <w:sz w:val="16"/>
        </w:rPr>
        <w:t>vorrangig vom Inhaber des Jagdrechts auf den zu schützenden Geländen, der dort sein Recht tatsächlich ausübt, sowie von seinen vereidigten Jagdhütern;</w:t>
      </w:r>
    </w:p>
    <w:p w:rsidR="001701F9" w:rsidRPr="00721CC9" w:rsidRDefault="001701F9">
      <w:pPr>
        <w:numPr>
          <w:ilvl w:val="0"/>
          <w:numId w:val="9"/>
        </w:numPr>
        <w:jc w:val="both"/>
        <w:rPr>
          <w:sz w:val="16"/>
        </w:rPr>
      </w:pPr>
      <w:r w:rsidRPr="00721CC9">
        <w:rPr>
          <w:sz w:val="16"/>
        </w:rPr>
        <w:t>vom Inhaber des Geländes oder von dessen Vertretern, mit dem Einverständnis des vorerwähnten Jagdberechtigten.</w:t>
      </w:r>
    </w:p>
    <w:p w:rsidR="001701F9" w:rsidRDefault="001701F9">
      <w:pPr>
        <w:pStyle w:val="Textkrpereinzug"/>
        <w:ind w:left="0" w:firstLine="0"/>
        <w:rPr>
          <w:rFonts w:ascii="Arial" w:hAnsi="Arial"/>
          <w:b/>
          <w:sz w:val="16"/>
          <w:u w:val="single"/>
          <w:lang w:val="de-DE"/>
        </w:rPr>
      </w:pPr>
    </w:p>
    <w:p w:rsidR="001701F9" w:rsidRDefault="001701F9" w:rsidP="001701F9">
      <w:pPr>
        <w:jc w:val="both"/>
        <w:rPr>
          <w:sz w:val="16"/>
        </w:rPr>
      </w:pPr>
      <w:r w:rsidRPr="00B70169">
        <w:rPr>
          <w:sz w:val="16"/>
        </w:rPr>
        <w:t>Die in Absatz 1</w:t>
      </w:r>
      <w:r>
        <w:rPr>
          <w:sz w:val="16"/>
        </w:rPr>
        <w:t xml:space="preserve">, 1° </w:t>
      </w:r>
      <w:r w:rsidRPr="00B70169">
        <w:rPr>
          <w:sz w:val="16"/>
        </w:rPr>
        <w:t>erwähnten Personen dürfen die Vernichtung bis auf einen Abstand von fünfzig Metern um die betroffenen Parzellen durchführen, unter der Voraussetzung, dass sie auf dieser Fläche über das Jagd- oder Bewachungsrecht verfügen.</w:t>
      </w:r>
    </w:p>
    <w:p w:rsidR="001701F9" w:rsidRPr="00B70169" w:rsidRDefault="001701F9" w:rsidP="001701F9">
      <w:pPr>
        <w:jc w:val="both"/>
        <w:rPr>
          <w:sz w:val="16"/>
        </w:rPr>
      </w:pPr>
    </w:p>
    <w:p w:rsidR="001701F9" w:rsidRPr="00721CC9" w:rsidRDefault="001701F9">
      <w:pPr>
        <w:pStyle w:val="Textkrpereinzug"/>
        <w:ind w:left="0" w:firstLine="0"/>
        <w:rPr>
          <w:rFonts w:ascii="Arial" w:hAnsi="Arial"/>
          <w:sz w:val="16"/>
          <w:lang w:val="de-DE"/>
        </w:rPr>
      </w:pPr>
      <w:r w:rsidRPr="00721CC9">
        <w:rPr>
          <w:rFonts w:ascii="Arial" w:hAnsi="Arial"/>
          <w:b/>
          <w:sz w:val="16"/>
          <w:u w:val="single"/>
          <w:lang w:val="de-DE"/>
        </w:rPr>
        <w:t>Art. 27</w:t>
      </w:r>
      <w:r>
        <w:rPr>
          <w:rFonts w:ascii="Arial" w:hAnsi="Arial"/>
          <w:b/>
          <w:sz w:val="16"/>
          <w:u w:val="single"/>
          <w:lang w:val="de-DE"/>
        </w:rPr>
        <w:t>.</w:t>
      </w:r>
      <w:r>
        <w:rPr>
          <w:rFonts w:ascii="Arial" w:hAnsi="Arial"/>
          <w:sz w:val="16"/>
          <w:lang w:val="de-DE"/>
        </w:rPr>
        <w:t xml:space="preserve"> D</w:t>
      </w:r>
      <w:r w:rsidRPr="00721CC9">
        <w:rPr>
          <w:rFonts w:ascii="Arial" w:hAnsi="Arial"/>
          <w:sz w:val="16"/>
          <w:lang w:val="de-DE"/>
        </w:rPr>
        <w:t>er Vernichtungsantrag wird vom Jagdberechtigten oder vom Inhaber des Geländes eingereicht.</w:t>
      </w:r>
    </w:p>
    <w:p w:rsidR="001701F9" w:rsidRPr="00721CC9" w:rsidRDefault="001701F9">
      <w:pPr>
        <w:ind w:firstLine="709"/>
        <w:jc w:val="both"/>
        <w:rPr>
          <w:sz w:val="16"/>
        </w:rPr>
      </w:pPr>
    </w:p>
    <w:p w:rsidR="001701F9" w:rsidRPr="00721CC9" w:rsidRDefault="001701F9">
      <w:pPr>
        <w:jc w:val="both"/>
        <w:rPr>
          <w:sz w:val="16"/>
        </w:rPr>
      </w:pPr>
      <w:r w:rsidRPr="00721CC9">
        <w:rPr>
          <w:sz w:val="16"/>
        </w:rPr>
        <w:t>Er gibt unter anderem die genaue Ortslage der Parzellen, auf denen die Vernichtung geplant wird, die Identität der Personen, die die Vernichtung vornehmen und die Eigenschaft, in der sie eingreifen, an.</w:t>
      </w:r>
    </w:p>
    <w:p w:rsidR="001701F9" w:rsidRPr="00721CC9" w:rsidRDefault="001701F9">
      <w:pPr>
        <w:ind w:firstLine="709"/>
        <w:jc w:val="both"/>
        <w:rPr>
          <w:sz w:val="16"/>
        </w:rPr>
      </w:pPr>
    </w:p>
    <w:p w:rsidR="001701F9" w:rsidRDefault="001701F9">
      <w:pPr>
        <w:jc w:val="both"/>
        <w:rPr>
          <w:sz w:val="16"/>
        </w:rPr>
      </w:pPr>
      <w:r w:rsidRPr="00721CC9">
        <w:rPr>
          <w:sz w:val="16"/>
        </w:rPr>
        <w:t>Wenn der Antrag durch den Inhaber des Geländes eingereicht wird, muss er mit dem schriftlichen Einverständnis des Jagdberechtigten versehen werden.</w:t>
      </w:r>
    </w:p>
    <w:p w:rsidR="001701F9" w:rsidRDefault="001701F9">
      <w:pPr>
        <w:jc w:val="both"/>
        <w:rPr>
          <w:sz w:val="16"/>
        </w:rPr>
      </w:pPr>
      <w:r>
        <w:rPr>
          <w:sz w:val="16"/>
        </w:rPr>
        <w:t>...</w:t>
      </w:r>
    </w:p>
    <w:p w:rsidR="001701F9" w:rsidRPr="00721CC9" w:rsidRDefault="001701F9">
      <w:pPr>
        <w:jc w:val="both"/>
        <w:rPr>
          <w:sz w:val="16"/>
        </w:rPr>
      </w:pPr>
    </w:p>
    <w:p w:rsidR="001701F9" w:rsidRPr="00721CC9" w:rsidRDefault="001701F9">
      <w:pPr>
        <w:rPr>
          <w:sz w:val="16"/>
        </w:rPr>
        <w:sectPr w:rsidR="001701F9" w:rsidRPr="00721CC9">
          <w:type w:val="continuous"/>
          <w:pgSz w:w="11906" w:h="16838"/>
          <w:pgMar w:top="1417" w:right="1417" w:bottom="1417" w:left="1417" w:gutter="0"/>
          <w:cols w:num="2" w:equalWidth="0">
            <w:col w:w="4181" w:space="709"/>
            <w:col w:w="4181"/>
          </w:cols>
        </w:sectPr>
      </w:pPr>
    </w:p>
    <w:p w:rsidR="001701F9" w:rsidRPr="00721CC9" w:rsidRDefault="001701F9">
      <w:pPr>
        <w:rPr>
          <w:sz w:val="16"/>
        </w:rPr>
      </w:pPr>
    </w:p>
    <w:sectPr w:rsidR="001701F9" w:rsidRPr="00721CC9">
      <w:type w:val="continuous"/>
      <w:pgSz w:w="11906" w:h="16838"/>
      <w:pgMar w:top="1417" w:right="1417" w:bottom="1417" w:left="1417" w:gutter="0"/>
      <w:cols w:num="2" w:equalWidth="0">
        <w:col w:w="4181" w:space="709"/>
        <w:col w:w="4181"/>
      </w:cols>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1F9" w:rsidRDefault="001701F9" w:rsidP="001701F9">
      <w:r>
        <w:separator/>
      </w:r>
    </w:p>
  </w:endnote>
  <w:endnote w:type="continuationSeparator" w:id="0">
    <w:p w:rsidR="001701F9" w:rsidRDefault="001701F9" w:rsidP="001701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1F9" w:rsidRDefault="001701F9" w:rsidP="001701F9">
      <w:r>
        <w:separator/>
      </w:r>
    </w:p>
  </w:footnote>
  <w:footnote w:type="continuationSeparator" w:id="0">
    <w:p w:rsidR="001701F9" w:rsidRDefault="001701F9" w:rsidP="001701F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5E3F"/>
    <w:multiLevelType w:val="singleLevel"/>
    <w:tmpl w:val="07E09A4E"/>
    <w:lvl w:ilvl="0">
      <w:start w:val="1"/>
      <w:numFmt w:val="decimal"/>
      <w:lvlText w:val="%1°"/>
      <w:legacy w:legacy="1" w:legacySpace="0" w:legacyIndent="283"/>
      <w:lvlJc w:val="left"/>
      <w:pPr>
        <w:ind w:left="283" w:hanging="283"/>
      </w:pPr>
    </w:lvl>
  </w:abstractNum>
  <w:abstractNum w:abstractNumId="1">
    <w:nsid w:val="1D3C3BF9"/>
    <w:multiLevelType w:val="singleLevel"/>
    <w:tmpl w:val="07E09A4E"/>
    <w:lvl w:ilvl="0">
      <w:start w:val="1"/>
      <w:numFmt w:val="decimal"/>
      <w:lvlText w:val="%1°"/>
      <w:legacy w:legacy="1" w:legacySpace="0" w:legacyIndent="283"/>
      <w:lvlJc w:val="left"/>
      <w:pPr>
        <w:ind w:left="283" w:hanging="283"/>
      </w:pPr>
    </w:lvl>
  </w:abstractNum>
  <w:abstractNum w:abstractNumId="2">
    <w:nsid w:val="27DB43F1"/>
    <w:multiLevelType w:val="singleLevel"/>
    <w:tmpl w:val="07E09A4E"/>
    <w:lvl w:ilvl="0">
      <w:start w:val="1"/>
      <w:numFmt w:val="decimal"/>
      <w:lvlText w:val="%1°"/>
      <w:legacy w:legacy="1" w:legacySpace="0" w:legacyIndent="283"/>
      <w:lvlJc w:val="left"/>
      <w:pPr>
        <w:ind w:left="283" w:hanging="283"/>
      </w:pPr>
    </w:lvl>
  </w:abstractNum>
  <w:abstractNum w:abstractNumId="3">
    <w:nsid w:val="2C0025DD"/>
    <w:multiLevelType w:val="singleLevel"/>
    <w:tmpl w:val="E92CF406"/>
    <w:lvl w:ilvl="0">
      <w:start w:val="1"/>
      <w:numFmt w:val="decimal"/>
      <w:lvlText w:val="%1°"/>
      <w:lvlJc w:val="left"/>
      <w:pPr>
        <w:tabs>
          <w:tab w:val="num" w:pos="360"/>
        </w:tabs>
        <w:ind w:left="340" w:hanging="340"/>
      </w:pPr>
    </w:lvl>
  </w:abstractNum>
  <w:abstractNum w:abstractNumId="4">
    <w:nsid w:val="36A80701"/>
    <w:multiLevelType w:val="singleLevel"/>
    <w:tmpl w:val="07E09A4E"/>
    <w:lvl w:ilvl="0">
      <w:start w:val="1"/>
      <w:numFmt w:val="decimal"/>
      <w:lvlText w:val="%1°"/>
      <w:legacy w:legacy="1" w:legacySpace="0" w:legacyIndent="283"/>
      <w:lvlJc w:val="left"/>
      <w:pPr>
        <w:ind w:left="283" w:hanging="283"/>
      </w:pPr>
    </w:lvl>
  </w:abstractNum>
  <w:abstractNum w:abstractNumId="5">
    <w:nsid w:val="3761303E"/>
    <w:multiLevelType w:val="singleLevel"/>
    <w:tmpl w:val="E92CF406"/>
    <w:lvl w:ilvl="0">
      <w:start w:val="1"/>
      <w:numFmt w:val="decimal"/>
      <w:lvlText w:val="%1°"/>
      <w:lvlJc w:val="left"/>
      <w:pPr>
        <w:tabs>
          <w:tab w:val="num" w:pos="360"/>
        </w:tabs>
        <w:ind w:left="340" w:hanging="340"/>
      </w:pPr>
    </w:lvl>
  </w:abstractNum>
  <w:abstractNum w:abstractNumId="6">
    <w:nsid w:val="3F7D53BB"/>
    <w:multiLevelType w:val="singleLevel"/>
    <w:tmpl w:val="07E09A4E"/>
    <w:lvl w:ilvl="0">
      <w:start w:val="1"/>
      <w:numFmt w:val="decimal"/>
      <w:lvlText w:val="%1°"/>
      <w:legacy w:legacy="1" w:legacySpace="0" w:legacyIndent="283"/>
      <w:lvlJc w:val="left"/>
      <w:pPr>
        <w:ind w:left="283" w:hanging="283"/>
      </w:pPr>
    </w:lvl>
  </w:abstractNum>
  <w:abstractNum w:abstractNumId="7">
    <w:nsid w:val="459B1DF9"/>
    <w:multiLevelType w:val="singleLevel"/>
    <w:tmpl w:val="07E09A4E"/>
    <w:lvl w:ilvl="0">
      <w:start w:val="1"/>
      <w:numFmt w:val="decimal"/>
      <w:lvlText w:val="%1°"/>
      <w:legacy w:legacy="1" w:legacySpace="0" w:legacyIndent="283"/>
      <w:lvlJc w:val="left"/>
      <w:pPr>
        <w:ind w:left="283" w:hanging="283"/>
      </w:pPr>
    </w:lvl>
  </w:abstractNum>
  <w:abstractNum w:abstractNumId="8">
    <w:nsid w:val="4F0C4C7F"/>
    <w:multiLevelType w:val="singleLevel"/>
    <w:tmpl w:val="07E09A4E"/>
    <w:lvl w:ilvl="0">
      <w:start w:val="1"/>
      <w:numFmt w:val="decimal"/>
      <w:lvlText w:val="%1°"/>
      <w:legacy w:legacy="1" w:legacySpace="0" w:legacyIndent="283"/>
      <w:lvlJc w:val="left"/>
      <w:pPr>
        <w:ind w:left="283" w:hanging="283"/>
      </w:pPr>
    </w:lvl>
  </w:abstractNum>
  <w:abstractNum w:abstractNumId="9">
    <w:nsid w:val="71924CE2"/>
    <w:multiLevelType w:val="singleLevel"/>
    <w:tmpl w:val="0BBEDD38"/>
    <w:lvl w:ilvl="0">
      <w:start w:val="1"/>
      <w:numFmt w:val="decimal"/>
      <w:lvlText w:val="%1°"/>
      <w:lvlJc w:val="left"/>
      <w:pPr>
        <w:tabs>
          <w:tab w:val="num" w:pos="924"/>
        </w:tabs>
        <w:ind w:left="924" w:hanging="924"/>
      </w:pPr>
    </w:lvl>
  </w:abstractNum>
  <w:num w:numId="1">
    <w:abstractNumId w:val="3"/>
  </w:num>
  <w:num w:numId="2">
    <w:abstractNumId w:val="5"/>
  </w:num>
  <w:num w:numId="3">
    <w:abstractNumId w:val="1"/>
  </w:num>
  <w:num w:numId="4">
    <w:abstractNumId w:val="9"/>
  </w:num>
  <w:num w:numId="5">
    <w:abstractNumId w:val="6"/>
  </w:num>
  <w:num w:numId="6">
    <w:abstractNumId w:val="0"/>
  </w:num>
  <w:num w:numId="7">
    <w:abstractNumId w:val="4"/>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5024"/>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F83CBC"/>
    <w:rsid w:val="001701F9"/>
    <w:rsid w:val="009D27BF"/>
  </w:rsids>
  <m:mathPr>
    <m:mathFont m:val="Times"/>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lang w:eastAsia="fr-BE"/>
    </w:rPr>
  </w:style>
  <w:style w:type="paragraph" w:styleId="berschrift1">
    <w:name w:val="heading 1"/>
    <w:basedOn w:val="Standard"/>
    <w:next w:val="Standard"/>
    <w:qFormat/>
    <w:pPr>
      <w:keepNext/>
      <w:spacing w:after="120"/>
      <w:outlineLvl w:val="0"/>
    </w:pPr>
    <w:rPr>
      <w:b/>
      <w:sz w:val="20"/>
      <w:u w:val="single"/>
      <w:lang w:val="fr-FR"/>
    </w:rPr>
  </w:style>
  <w:style w:type="paragraph" w:styleId="berschrift2">
    <w:name w:val="heading 2"/>
    <w:basedOn w:val="Standard"/>
    <w:next w:val="Standard"/>
    <w:qFormat/>
    <w:pPr>
      <w:keepNext/>
      <w:jc w:val="center"/>
      <w:outlineLvl w:val="1"/>
    </w:pPr>
    <w:rPr>
      <w:rFonts w:ascii="Times New Roman" w:hAnsi="Times New Roman"/>
      <w:b/>
      <w:sz w:val="20"/>
      <w:lang w:val="fr-FR"/>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rPr>
      <w:rFonts w:ascii="Times New Roman" w:hAnsi="Times New Roman"/>
      <w:sz w:val="20"/>
      <w:lang w:val="fr-FR"/>
    </w:rPr>
  </w:style>
  <w:style w:type="paragraph" w:styleId="Beschriftung">
    <w:name w:val="caption"/>
    <w:basedOn w:val="Standard"/>
    <w:next w:val="Standard"/>
    <w:qFormat/>
    <w:pPr>
      <w:jc w:val="right"/>
    </w:pPr>
    <w:rPr>
      <w:i/>
      <w:sz w:val="20"/>
      <w:lang w:val="fr-FR"/>
    </w:rPr>
  </w:style>
  <w:style w:type="paragraph" w:styleId="Textkrpereinzug">
    <w:name w:val="Body Text Indent"/>
    <w:basedOn w:val="Standard"/>
    <w:semiHidden/>
    <w:pPr>
      <w:tabs>
        <w:tab w:val="left" w:pos="567"/>
      </w:tabs>
      <w:ind w:left="567" w:hanging="567"/>
      <w:jc w:val="both"/>
    </w:pPr>
    <w:rPr>
      <w:rFonts w:ascii="Times New Roman" w:hAnsi="Times New Roman"/>
      <w:lang w:val="fr-CA"/>
    </w:rPr>
  </w:style>
  <w:style w:type="paragraph" w:styleId="Textkrper">
    <w:name w:val="Body Text"/>
    <w:basedOn w:val="Standard"/>
    <w:semiHidden/>
    <w:pPr>
      <w:pBdr>
        <w:top w:val="single" w:sz="4" w:space="2" w:color="00FF00"/>
        <w:left w:val="single" w:sz="4" w:space="2" w:color="00FF00"/>
        <w:bottom w:val="single" w:sz="4" w:space="2" w:color="00FF00"/>
        <w:right w:val="single" w:sz="4" w:space="2" w:color="00FF00"/>
      </w:pBdr>
      <w:shd w:val="pct70" w:color="FFFFFF" w:fill="00FF00"/>
      <w:jc w:val="center"/>
    </w:pPr>
    <w:rPr>
      <w:sz w:val="15"/>
    </w:rPr>
  </w:style>
  <w:style w:type="paragraph" w:styleId="Textkrper2">
    <w:name w:val="Body Text 2"/>
    <w:basedOn w:val="Standard"/>
    <w:semiHidden/>
    <w:pPr>
      <w:pBdr>
        <w:top w:val="single" w:sz="4" w:space="2" w:color="00FF00"/>
        <w:left w:val="single" w:sz="4" w:space="2" w:color="00FF00"/>
        <w:bottom w:val="single" w:sz="4" w:space="2" w:color="00FF00"/>
        <w:right w:val="single" w:sz="4" w:space="2" w:color="00FF00"/>
      </w:pBdr>
      <w:shd w:val="pct70" w:color="FFFFFF" w:fill="00FF00"/>
      <w:jc w:val="center"/>
    </w:pPr>
    <w:rPr>
      <w:sz w:val="16"/>
    </w:rPr>
  </w:style>
</w:styles>
</file>

<file path=word/webSettings.xml><?xml version="1.0" encoding="utf-8"?>
<w:webSettings xmlns:r="http://schemas.openxmlformats.org/officeDocument/2006/relationships" xmlns:w="http://schemas.openxmlformats.org/wordprocessingml/2006/main">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1243</Words>
  <Characters>7087</Characters>
  <Application>Microsoft Macintosh Word</Application>
  <DocSecurity>0</DocSecurity>
  <Lines>59</Lines>
  <Paragraphs>14</Paragraphs>
  <ScaleCrop>false</ScaleCrop>
  <HeadingPairs>
    <vt:vector size="2" baseType="variant">
      <vt:variant>
        <vt:lpstr>Title</vt:lpstr>
      </vt:variant>
      <vt:variant>
        <vt:i4>1</vt:i4>
      </vt:variant>
    </vt:vector>
  </HeadingPairs>
  <TitlesOfParts>
    <vt:vector size="1" baseType="lpstr">
      <vt:lpstr>Demande d'autorisation de destruction du Pigeon ramier en vue de prévenir des dommages importants dans certaines cultures</vt:lpstr>
    </vt:vector>
  </TitlesOfParts>
  <Company>M.R.W.</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de destruction du Pigeon ramier en vue de prévenir des dommages importants dans certaines cultures</dc:title>
  <dc:subject/>
  <dc:creator>GEORGES</dc:creator>
  <cp:keywords/>
  <dc:description/>
  <cp:lastModifiedBy>Stephan Benker</cp:lastModifiedBy>
  <cp:revision>2</cp:revision>
  <dcterms:created xsi:type="dcterms:W3CDTF">2016-12-19T22:33:00Z</dcterms:created>
  <dcterms:modified xsi:type="dcterms:W3CDTF">2016-12-19T22:33:00Z</dcterms:modified>
</cp:coreProperties>
</file>