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A634" w14:textId="2BA13D3D" w:rsidR="004F3BAE" w:rsidRDefault="00B16F33" w:rsidP="00B16F33">
      <w:pPr>
        <w:tabs>
          <w:tab w:val="left" w:pos="1860"/>
          <w:tab w:val="right" w:pos="10906"/>
        </w:tabs>
        <w:spacing w:before="81" w:after="3"/>
        <w:ind w:right="124"/>
      </w:pPr>
      <w:bookmarkStart w:id="0" w:name="_GoBack"/>
      <w:bookmarkEnd w:id="0"/>
      <w:r>
        <w:rPr>
          <w:sz w:val="10"/>
        </w:rPr>
        <w:tab/>
      </w:r>
      <w:r w:rsidR="00B96E47">
        <w:rPr>
          <w:noProof/>
        </w:rPr>
        <w:drawing>
          <wp:anchor distT="0" distB="0" distL="0" distR="0" simplePos="0" relativeHeight="250370048" behindDoc="1" locked="0" layoutInCell="1" allowOverlap="1" wp14:anchorId="66FA1BCA" wp14:editId="2408F844">
            <wp:simplePos x="0" y="0"/>
            <wp:positionH relativeFrom="page">
              <wp:posOffset>497958</wp:posOffset>
            </wp:positionH>
            <wp:positionV relativeFrom="paragraph">
              <wp:posOffset>255579</wp:posOffset>
            </wp:positionV>
            <wp:extent cx="1011546" cy="3484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11546" cy="348424"/>
                    </a:xfrm>
                    <a:prstGeom prst="rect">
                      <a:avLst/>
                    </a:prstGeom>
                  </pic:spPr>
                </pic:pic>
              </a:graphicData>
            </a:graphic>
          </wp:anchor>
        </w:drawing>
      </w:r>
      <w:r w:rsidR="009B5ABE">
        <w:rPr>
          <w:noProof/>
        </w:rPr>
        <mc:AlternateContent>
          <mc:Choice Requires="wpg">
            <w:drawing>
              <wp:inline distT="0" distB="0" distL="0" distR="0" wp14:anchorId="0729010E" wp14:editId="3B699A4E">
                <wp:extent cx="6840220" cy="1990452"/>
                <wp:effectExtent l="0" t="0" r="17780" b="10160"/>
                <wp:docPr id="320"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990452"/>
                          <a:chOff x="10" y="53"/>
                          <a:chExt cx="10772" cy="2385"/>
                        </a:xfrm>
                      </wpg:grpSpPr>
                      <pic:pic xmlns:pic="http://schemas.openxmlformats.org/drawingml/2006/picture">
                        <pic:nvPicPr>
                          <pic:cNvPr id="321" name="Picture 3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75" y="53"/>
                            <a:ext cx="940"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2" name="Text Box 309"/>
                        <wps:cNvSpPr txBox="1">
                          <a:spLocks noChangeArrowheads="1"/>
                        </wps:cNvSpPr>
                        <wps:spPr bwMode="auto">
                          <a:xfrm>
                            <a:off x="10" y="145"/>
                            <a:ext cx="10772" cy="2293"/>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735028" w14:textId="77777777" w:rsidR="00DF3729" w:rsidRDefault="00063B24" w:rsidP="00063B24">
                              <w:pPr>
                                <w:pStyle w:val="Titre1"/>
                                <w:spacing w:before="240"/>
                                <w:ind w:left="0" w:firstLine="0"/>
                                <w:jc w:val="center"/>
                                <w:rPr>
                                  <w:sz w:val="32"/>
                                  <w:szCs w:val="32"/>
                                </w:rPr>
                              </w:pPr>
                              <w:r>
                                <w:rPr>
                                  <w:sz w:val="32"/>
                                  <w:szCs w:val="32"/>
                                </w:rPr>
                                <w:t xml:space="preserve">Déclaration </w:t>
                              </w:r>
                              <w:r w:rsidR="00DF3729">
                                <w:rPr>
                                  <w:sz w:val="32"/>
                                  <w:szCs w:val="32"/>
                                </w:rPr>
                                <w:t xml:space="preserve">attestant que l’utilisateur fait </w:t>
                              </w:r>
                            </w:p>
                            <w:p w14:paraId="640576A7" w14:textId="02DF37FB" w:rsidR="00063B24" w:rsidRDefault="00DF3729" w:rsidP="00063B24">
                              <w:pPr>
                                <w:pStyle w:val="Titre1"/>
                                <w:spacing w:before="240"/>
                                <w:ind w:left="0" w:firstLine="0"/>
                                <w:jc w:val="center"/>
                                <w:rPr>
                                  <w:sz w:val="32"/>
                                  <w:szCs w:val="32"/>
                                </w:rPr>
                              </w:pPr>
                              <w:proofErr w:type="gramStart"/>
                              <w:r>
                                <w:rPr>
                                  <w:sz w:val="32"/>
                                  <w:szCs w:val="32"/>
                                </w:rPr>
                                <w:t>preuve</w:t>
                              </w:r>
                              <w:proofErr w:type="gramEnd"/>
                              <w:r>
                                <w:rPr>
                                  <w:sz w:val="32"/>
                                  <w:szCs w:val="32"/>
                                </w:rPr>
                                <w:t xml:space="preserve"> </w:t>
                              </w:r>
                              <w:r w:rsidR="00063B24">
                                <w:rPr>
                                  <w:sz w:val="32"/>
                                  <w:szCs w:val="32"/>
                                </w:rPr>
                                <w:t xml:space="preserve">de </w:t>
                              </w:r>
                              <w:r>
                                <w:rPr>
                                  <w:sz w:val="32"/>
                                  <w:szCs w:val="32"/>
                                </w:rPr>
                                <w:t xml:space="preserve">la </w:t>
                              </w:r>
                              <w:r w:rsidR="00063B24">
                                <w:rPr>
                                  <w:sz w:val="32"/>
                                  <w:szCs w:val="32"/>
                                </w:rPr>
                                <w:t xml:space="preserve">diligence nécessaire, </w:t>
                              </w:r>
                            </w:p>
                            <w:p w14:paraId="40A5C4E0" w14:textId="2E7AE424" w:rsidR="00063B24" w:rsidRDefault="00063B24" w:rsidP="00063B24">
                              <w:pPr>
                                <w:pStyle w:val="Titre1"/>
                                <w:spacing w:before="240"/>
                                <w:ind w:left="0" w:firstLine="0"/>
                                <w:jc w:val="center"/>
                                <w:rPr>
                                  <w:sz w:val="32"/>
                                  <w:szCs w:val="32"/>
                                </w:rPr>
                              </w:pPr>
                              <w:proofErr w:type="gramStart"/>
                              <w:r>
                                <w:rPr>
                                  <w:sz w:val="32"/>
                                  <w:szCs w:val="32"/>
                                </w:rPr>
                                <w:t>à</w:t>
                              </w:r>
                              <w:proofErr w:type="gramEnd"/>
                              <w:r>
                                <w:rPr>
                                  <w:sz w:val="32"/>
                                  <w:szCs w:val="32"/>
                                </w:rPr>
                                <w:t xml:space="preserve"> présenter au stade du </w:t>
                              </w:r>
                              <w:r w:rsidR="00DF3729">
                                <w:rPr>
                                  <w:sz w:val="32"/>
                                  <w:szCs w:val="32"/>
                                </w:rPr>
                                <w:t>développement final</w:t>
                              </w:r>
                              <w:r>
                                <w:rPr>
                                  <w:sz w:val="32"/>
                                  <w:szCs w:val="32"/>
                                </w:rPr>
                                <w:t xml:space="preserve">, </w:t>
                              </w:r>
                            </w:p>
                            <w:p w14:paraId="1E202429" w14:textId="5FA59255" w:rsidR="00AB51BA" w:rsidRPr="00BA5C68" w:rsidRDefault="00063B24" w:rsidP="00874B6A">
                              <w:pPr>
                                <w:pStyle w:val="Titre1"/>
                                <w:spacing w:before="240"/>
                                <w:ind w:left="0" w:firstLine="0"/>
                                <w:jc w:val="center"/>
                                <w:rPr>
                                  <w:sz w:val="32"/>
                                  <w:szCs w:val="32"/>
                                </w:rPr>
                              </w:pPr>
                              <w:proofErr w:type="gramStart"/>
                              <w:r w:rsidRPr="00063B24">
                                <w:rPr>
                                  <w:sz w:val="32"/>
                                  <w:szCs w:val="32"/>
                                </w:rPr>
                                <w:t>en</w:t>
                              </w:r>
                              <w:proofErr w:type="gramEnd"/>
                              <w:r w:rsidRPr="00063B24">
                                <w:rPr>
                                  <w:sz w:val="32"/>
                                  <w:szCs w:val="32"/>
                                </w:rPr>
                                <w:t xml:space="preserve"> vertu </w:t>
                              </w:r>
                              <w:r w:rsidR="00AB51BA">
                                <w:rPr>
                                  <w:sz w:val="32"/>
                                  <w:szCs w:val="32"/>
                                </w:rPr>
                                <w:t xml:space="preserve">du </w:t>
                              </w:r>
                            </w:p>
                            <w:p w14:paraId="3A95AA74" w14:textId="334FF96A" w:rsidR="00AB51BA" w:rsidRPr="00BA5C68" w:rsidRDefault="00AB51BA" w:rsidP="00874B6A">
                              <w:pPr>
                                <w:pStyle w:val="Titre1"/>
                                <w:spacing w:before="240"/>
                                <w:ind w:left="0" w:firstLine="0"/>
                                <w:jc w:val="center"/>
                                <w:rPr>
                                  <w:sz w:val="32"/>
                                  <w:szCs w:val="32"/>
                                </w:rPr>
                              </w:pPr>
                              <w:proofErr w:type="gramStart"/>
                              <w:r>
                                <w:rPr>
                                  <w:sz w:val="32"/>
                                  <w:szCs w:val="32"/>
                                </w:rPr>
                                <w:t>règlement</w:t>
                              </w:r>
                              <w:proofErr w:type="gramEnd"/>
                              <w:r>
                                <w:rPr>
                                  <w:sz w:val="32"/>
                                  <w:szCs w:val="32"/>
                                </w:rPr>
                                <w:t xml:space="preserve"> d’exécution (UE) 2015/1866</w:t>
                              </w:r>
                            </w:p>
                            <w:p w14:paraId="357F9B23" w14:textId="5CA4D53F" w:rsidR="004F3BAE" w:rsidRPr="00063B24" w:rsidRDefault="004F3BAE" w:rsidP="00063B24">
                              <w:pPr>
                                <w:spacing w:before="73" w:line="249" w:lineRule="auto"/>
                                <w:ind w:left="2133" w:right="1368" w:firstLine="710"/>
                                <w:rPr>
                                  <w:b/>
                                  <w:bCs/>
                                  <w:sz w:val="32"/>
                                  <w:szCs w:val="32"/>
                                </w:rPr>
                              </w:pPr>
                            </w:p>
                          </w:txbxContent>
                        </wps:txbx>
                        <wps:bodyPr rot="0" vert="horz" wrap="square" lIns="0" tIns="0" rIns="0" bIns="0" anchor="t" anchorCtr="0" upright="1">
                          <a:noAutofit/>
                        </wps:bodyPr>
                      </wps:wsp>
                    </wpg:wgp>
                  </a:graphicData>
                </a:graphic>
              </wp:inline>
            </w:drawing>
          </mc:Choice>
          <mc:Fallback>
            <w:pict>
              <v:group w14:anchorId="0729010E" id="Group 308" o:spid="_x0000_s1026" style="width:538.6pt;height:156.75pt;mso-position-horizontal-relative:char;mso-position-vertical-relative:line" coordorigin="10,53" coordsize="10772,2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 o:spid="_x0000_s1027" type="#_x0000_t75" style="position:absolute;left:9775;top:53;width:940;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309" o:spid="_x0000_s1028" type="#_x0000_t202" style="position:absolute;left:10;top:145;width:10772;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" filled="f" strokecolor="red" strokeweight="1pt">
                  <v:textbox inset="0,0,0,0">
                    <w:txbxContent>
                      <w:p w14:paraId="48735028" w14:textId="77777777" w:rsidR="00DF3729" w:rsidRDefault="00063B24" w:rsidP="00063B24">
                        <w:pPr>
                          <w:pStyle w:val="Titre1"/>
                          <w:spacing w:before="240"/>
                          <w:ind w:left="0" w:firstLine="0"/>
                          <w:jc w:val="center"/>
                          <w:rPr>
                            <w:sz w:val="32"/>
                            <w:szCs w:val="32"/>
                          </w:rPr>
                        </w:pPr>
                        <w:r>
                          <w:rPr>
                            <w:sz w:val="32"/>
                            <w:szCs w:val="32"/>
                          </w:rPr>
                          <w:t xml:space="preserve">Déclaration </w:t>
                        </w:r>
                        <w:r w:rsidR="00DF3729">
                          <w:rPr>
                            <w:sz w:val="32"/>
                            <w:szCs w:val="32"/>
                          </w:rPr>
                          <w:t xml:space="preserve">attestant que l’utilisateur fait </w:t>
                        </w:r>
                      </w:p>
                      <w:p w14:paraId="640576A7" w14:textId="02DF37FB" w:rsidR="00063B24" w:rsidRDefault="00DF3729" w:rsidP="00063B24">
                        <w:pPr>
                          <w:pStyle w:val="Titre1"/>
                          <w:spacing w:before="240"/>
                          <w:ind w:left="0" w:firstLine="0"/>
                          <w:jc w:val="center"/>
                          <w:rPr>
                            <w:sz w:val="32"/>
                            <w:szCs w:val="32"/>
                          </w:rPr>
                        </w:pPr>
                        <w:proofErr w:type="gramStart"/>
                        <w:r>
                          <w:rPr>
                            <w:sz w:val="32"/>
                            <w:szCs w:val="32"/>
                          </w:rPr>
                          <w:t>preuve</w:t>
                        </w:r>
                        <w:proofErr w:type="gramEnd"/>
                        <w:r>
                          <w:rPr>
                            <w:sz w:val="32"/>
                            <w:szCs w:val="32"/>
                          </w:rPr>
                          <w:t xml:space="preserve"> </w:t>
                        </w:r>
                        <w:r w:rsidR="00063B24">
                          <w:rPr>
                            <w:sz w:val="32"/>
                            <w:szCs w:val="32"/>
                          </w:rPr>
                          <w:t xml:space="preserve">de </w:t>
                        </w:r>
                        <w:r>
                          <w:rPr>
                            <w:sz w:val="32"/>
                            <w:szCs w:val="32"/>
                          </w:rPr>
                          <w:t xml:space="preserve">la </w:t>
                        </w:r>
                        <w:r w:rsidR="00063B24">
                          <w:rPr>
                            <w:sz w:val="32"/>
                            <w:szCs w:val="32"/>
                          </w:rPr>
                          <w:t xml:space="preserve">diligence nécessaire, </w:t>
                        </w:r>
                      </w:p>
                      <w:p w14:paraId="40A5C4E0" w14:textId="2E7AE424" w:rsidR="00063B24" w:rsidRDefault="00063B24" w:rsidP="00063B24">
                        <w:pPr>
                          <w:pStyle w:val="Titre1"/>
                          <w:spacing w:before="240"/>
                          <w:ind w:left="0" w:firstLine="0"/>
                          <w:jc w:val="center"/>
                          <w:rPr>
                            <w:sz w:val="32"/>
                            <w:szCs w:val="32"/>
                          </w:rPr>
                        </w:pPr>
                        <w:proofErr w:type="gramStart"/>
                        <w:r>
                          <w:rPr>
                            <w:sz w:val="32"/>
                            <w:szCs w:val="32"/>
                          </w:rPr>
                          <w:t>à</w:t>
                        </w:r>
                        <w:proofErr w:type="gramEnd"/>
                        <w:r>
                          <w:rPr>
                            <w:sz w:val="32"/>
                            <w:szCs w:val="32"/>
                          </w:rPr>
                          <w:t xml:space="preserve"> présenter au stade du </w:t>
                        </w:r>
                        <w:r w:rsidR="00DF3729">
                          <w:rPr>
                            <w:sz w:val="32"/>
                            <w:szCs w:val="32"/>
                          </w:rPr>
                          <w:t>développement final</w:t>
                        </w:r>
                        <w:r>
                          <w:rPr>
                            <w:sz w:val="32"/>
                            <w:szCs w:val="32"/>
                          </w:rPr>
                          <w:t xml:space="preserve">, </w:t>
                        </w:r>
                      </w:p>
                      <w:p w14:paraId="1E202429" w14:textId="5FA59255" w:rsidR="00AB51BA" w:rsidRPr="00BA5C68" w:rsidRDefault="00063B24" w:rsidP="00874B6A">
                        <w:pPr>
                          <w:pStyle w:val="Titre1"/>
                          <w:spacing w:before="240"/>
                          <w:ind w:left="0" w:firstLine="0"/>
                          <w:jc w:val="center"/>
                          <w:rPr>
                            <w:sz w:val="32"/>
                            <w:szCs w:val="32"/>
                          </w:rPr>
                        </w:pPr>
                        <w:proofErr w:type="gramStart"/>
                        <w:r w:rsidRPr="00063B24">
                          <w:rPr>
                            <w:sz w:val="32"/>
                            <w:szCs w:val="32"/>
                          </w:rPr>
                          <w:t>en</w:t>
                        </w:r>
                        <w:proofErr w:type="gramEnd"/>
                        <w:r w:rsidRPr="00063B24">
                          <w:rPr>
                            <w:sz w:val="32"/>
                            <w:szCs w:val="32"/>
                          </w:rPr>
                          <w:t xml:space="preserve"> vertu </w:t>
                        </w:r>
                        <w:r w:rsidR="00AB51BA">
                          <w:rPr>
                            <w:sz w:val="32"/>
                            <w:szCs w:val="32"/>
                          </w:rPr>
                          <w:t xml:space="preserve">du </w:t>
                        </w:r>
                      </w:p>
                      <w:p w14:paraId="3A95AA74" w14:textId="334FF96A" w:rsidR="00AB51BA" w:rsidRPr="00BA5C68" w:rsidRDefault="00AB51BA" w:rsidP="00874B6A">
                        <w:pPr>
                          <w:pStyle w:val="Titre1"/>
                          <w:spacing w:before="240"/>
                          <w:ind w:left="0" w:firstLine="0"/>
                          <w:jc w:val="center"/>
                          <w:rPr>
                            <w:sz w:val="32"/>
                            <w:szCs w:val="32"/>
                          </w:rPr>
                        </w:pPr>
                        <w:proofErr w:type="gramStart"/>
                        <w:r>
                          <w:rPr>
                            <w:sz w:val="32"/>
                            <w:szCs w:val="32"/>
                          </w:rPr>
                          <w:t>règlement</w:t>
                        </w:r>
                        <w:proofErr w:type="gramEnd"/>
                        <w:r>
                          <w:rPr>
                            <w:sz w:val="32"/>
                            <w:szCs w:val="32"/>
                          </w:rPr>
                          <w:t xml:space="preserve"> d’exécution (UE) 2015/1866</w:t>
                        </w:r>
                      </w:p>
                      <w:p w14:paraId="357F9B23" w14:textId="5CA4D53F" w:rsidR="004F3BAE" w:rsidRPr="00063B24" w:rsidRDefault="004F3BAE" w:rsidP="00063B24">
                        <w:pPr>
                          <w:spacing w:before="73" w:line="249" w:lineRule="auto"/>
                          <w:ind w:left="2133" w:right="1368" w:firstLine="710"/>
                          <w:rPr>
                            <w:b/>
                            <w:bCs/>
                            <w:sz w:val="32"/>
                            <w:szCs w:val="32"/>
                          </w:rPr>
                        </w:pPr>
                      </w:p>
                    </w:txbxContent>
                  </v:textbox>
                </v:shape>
                <w10:anchorlock/>
              </v:group>
            </w:pict>
          </mc:Fallback>
        </mc:AlternateContent>
      </w:r>
    </w:p>
    <w:p w14:paraId="43DCD1D6" w14:textId="77777777" w:rsidR="004F3BAE" w:rsidRDefault="004F3BAE">
      <w:pPr>
        <w:pStyle w:val="Corpsdetexte"/>
        <w:rPr>
          <w:sz w:val="10"/>
        </w:rPr>
      </w:pPr>
    </w:p>
    <w:p w14:paraId="096ADA62" w14:textId="77777777" w:rsidR="004F3BAE" w:rsidRDefault="004F3BAE">
      <w:pPr>
        <w:pStyle w:val="Corpsdetexte"/>
        <w:rPr>
          <w:sz w:val="10"/>
        </w:rPr>
      </w:pPr>
    </w:p>
    <w:p w14:paraId="6348A629" w14:textId="77777777" w:rsidR="004F3BAE" w:rsidRDefault="004F3BAE">
      <w:pPr>
        <w:pStyle w:val="Corpsdetexte"/>
        <w:rPr>
          <w:sz w:val="10"/>
        </w:rPr>
      </w:pPr>
    </w:p>
    <w:p w14:paraId="751B5473" w14:textId="77777777" w:rsidR="004F3BAE" w:rsidRDefault="004F3BAE">
      <w:pPr>
        <w:pStyle w:val="Corpsdetexte"/>
        <w:rPr>
          <w:sz w:val="10"/>
        </w:rPr>
      </w:pPr>
    </w:p>
    <w:p w14:paraId="3483ACA6" w14:textId="77777777" w:rsidR="004F3BAE" w:rsidRDefault="004F3BAE">
      <w:pPr>
        <w:pStyle w:val="Corpsdetexte"/>
        <w:spacing w:before="6"/>
        <w:rPr>
          <w:sz w:val="9"/>
        </w:rPr>
      </w:pPr>
    </w:p>
    <w:p w14:paraId="3506868B" w14:textId="77777777" w:rsidR="00063B24" w:rsidRDefault="00063B24" w:rsidP="00063B24">
      <w:pPr>
        <w:spacing w:line="249" w:lineRule="auto"/>
        <w:ind w:left="126" w:right="6107"/>
        <w:rPr>
          <w:sz w:val="18"/>
        </w:rPr>
      </w:pPr>
      <w:r>
        <w:rPr>
          <w:noProof/>
        </w:rPr>
        <w:drawing>
          <wp:anchor distT="0" distB="0" distL="0" distR="0" simplePos="0" relativeHeight="251783168" behindDoc="0" locked="0" layoutInCell="1" allowOverlap="1" wp14:anchorId="26F908C6" wp14:editId="3AD254BE">
            <wp:simplePos x="0" y="0"/>
            <wp:positionH relativeFrom="page">
              <wp:posOffset>3719703</wp:posOffset>
            </wp:positionH>
            <wp:positionV relativeFrom="paragraph">
              <wp:posOffset>54367</wp:posOffset>
            </wp:positionV>
            <wp:extent cx="201168" cy="17068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01168" cy="170688"/>
                    </a:xfrm>
                    <a:prstGeom prst="rect">
                      <a:avLst/>
                    </a:prstGeom>
                  </pic:spPr>
                </pic:pic>
              </a:graphicData>
            </a:graphic>
          </wp:anchor>
        </w:drawing>
      </w:r>
      <w:r>
        <w:rPr>
          <w:noProof/>
        </w:rPr>
        <mc:AlternateContent>
          <mc:Choice Requires="wps">
            <w:drawing>
              <wp:anchor distT="0" distB="0" distL="114300" distR="114300" simplePos="0" relativeHeight="251784192" behindDoc="0" locked="0" layoutInCell="1" allowOverlap="1" wp14:anchorId="3209DB6F" wp14:editId="3F340612">
                <wp:simplePos x="0" y="0"/>
                <wp:positionH relativeFrom="page">
                  <wp:posOffset>4053840</wp:posOffset>
                </wp:positionH>
                <wp:positionV relativeFrom="paragraph">
                  <wp:posOffset>8890</wp:posOffset>
                </wp:positionV>
                <wp:extent cx="3146425" cy="1435100"/>
                <wp:effectExtent l="0" t="0" r="0" b="0"/>
                <wp:wrapNone/>
                <wp:docPr id="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43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1D7DE3" w14:textId="77777777" w:rsidR="00063B24" w:rsidRDefault="00063B24" w:rsidP="00063B24">
                            <w:pPr>
                              <w:spacing w:before="44" w:line="249" w:lineRule="auto"/>
                              <w:ind w:left="160" w:right="1260"/>
                              <w:rPr>
                                <w:sz w:val="20"/>
                              </w:rPr>
                            </w:pPr>
                            <w:r>
                              <w:rPr>
                                <w:b/>
                                <w:sz w:val="20"/>
                              </w:rPr>
                              <w:t xml:space="preserve">Service public de Wallonie </w:t>
                            </w:r>
                            <w:r>
                              <w:rPr>
                                <w:sz w:val="20"/>
                              </w:rPr>
                              <w:t>Agriculture, Ressources Naturelles et Environnement</w:t>
                            </w:r>
                          </w:p>
                          <w:p w14:paraId="377358EA" w14:textId="77777777" w:rsidR="00063B24" w:rsidRDefault="00063B24" w:rsidP="00063B24">
                            <w:pPr>
                              <w:pStyle w:val="Corpsdetexte"/>
                              <w:spacing w:before="2" w:line="249" w:lineRule="auto"/>
                              <w:ind w:left="160"/>
                            </w:pPr>
                            <w:r>
                              <w:t>Département du Développement, de la Ruralité, des Cours d’eau et du Bien-être animal</w:t>
                            </w:r>
                          </w:p>
                          <w:p w14:paraId="5F26CE9D" w14:textId="276D00A7" w:rsidR="00063B24" w:rsidRDefault="00063B24" w:rsidP="00063B24">
                            <w:pPr>
                              <w:pStyle w:val="Corpsdetexte"/>
                              <w:spacing w:before="2" w:line="249" w:lineRule="auto"/>
                              <w:ind w:left="160"/>
                            </w:pPr>
                            <w:r>
                              <w:t xml:space="preserve">Direction de la </w:t>
                            </w:r>
                            <w:r w:rsidR="00E22ED4">
                              <w:t>Qualité et du Bien-être animal</w:t>
                            </w:r>
                          </w:p>
                          <w:p w14:paraId="6ED1536B" w14:textId="77777777" w:rsidR="00063B24" w:rsidRDefault="00063B24" w:rsidP="00063B24">
                            <w:pPr>
                              <w:pStyle w:val="Corpsdetexte"/>
                              <w:spacing w:before="2"/>
                              <w:ind w:left="160"/>
                            </w:pPr>
                            <w:r>
                              <w:t>Chaussée de Louvain 14</w:t>
                            </w:r>
                          </w:p>
                          <w:p w14:paraId="6F7A2FC5" w14:textId="77777777" w:rsidR="00063B24" w:rsidRDefault="00063B24" w:rsidP="00063B24">
                            <w:pPr>
                              <w:pStyle w:val="Corpsdetexte"/>
                              <w:spacing w:before="2"/>
                              <w:ind w:left="160"/>
                            </w:pPr>
                            <w:r>
                              <w:t>B – 5000 NAMUR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9DB6F" id="Text Box 307" o:spid="_x0000_s1029" type="#_x0000_t202" style="position:absolute;left:0;text-align:left;margin-left:319.2pt;margin-top:.7pt;width:247.75pt;height:11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" filled="f" strokeweight="1pt">
                <v:textbox inset="0,0,0,0">
                  <w:txbxContent>
                    <w:p w14:paraId="651D7DE3" w14:textId="77777777" w:rsidR="00063B24" w:rsidRDefault="00063B24" w:rsidP="00063B24">
                      <w:pPr>
                        <w:spacing w:before="44" w:line="249" w:lineRule="auto"/>
                        <w:ind w:left="160" w:right="1260"/>
                        <w:rPr>
                          <w:sz w:val="20"/>
                        </w:rPr>
                      </w:pPr>
                      <w:r>
                        <w:rPr>
                          <w:b/>
                          <w:sz w:val="20"/>
                        </w:rPr>
                        <w:t xml:space="preserve">Service public de Wallonie </w:t>
                      </w:r>
                      <w:r>
                        <w:rPr>
                          <w:sz w:val="20"/>
                        </w:rPr>
                        <w:t>Agriculture, Ressources Naturelles et Environnement</w:t>
                      </w:r>
                    </w:p>
                    <w:p w14:paraId="377358EA" w14:textId="77777777" w:rsidR="00063B24" w:rsidRDefault="00063B24" w:rsidP="00063B24">
                      <w:pPr>
                        <w:pStyle w:val="Corpsdetexte"/>
                        <w:spacing w:before="2" w:line="249" w:lineRule="auto"/>
                        <w:ind w:left="160"/>
                      </w:pPr>
                      <w:r>
                        <w:t>Département du Développement, de la Ruralité, des Cours d’eau et du Bien-être animal</w:t>
                      </w:r>
                    </w:p>
                    <w:p w14:paraId="5F26CE9D" w14:textId="276D00A7" w:rsidR="00063B24" w:rsidRDefault="00063B24" w:rsidP="00063B24">
                      <w:pPr>
                        <w:pStyle w:val="Corpsdetexte"/>
                        <w:spacing w:before="2" w:line="249" w:lineRule="auto"/>
                        <w:ind w:left="160"/>
                      </w:pPr>
                      <w:r>
                        <w:t xml:space="preserve">Direction de la </w:t>
                      </w:r>
                      <w:r w:rsidR="00E22ED4">
                        <w:t>Qualité et du Bien-être animal</w:t>
                      </w:r>
                    </w:p>
                    <w:p w14:paraId="6ED1536B" w14:textId="77777777" w:rsidR="00063B24" w:rsidRDefault="00063B24" w:rsidP="00063B24">
                      <w:pPr>
                        <w:pStyle w:val="Corpsdetexte"/>
                        <w:spacing w:before="2"/>
                        <w:ind w:left="160"/>
                      </w:pPr>
                      <w:r>
                        <w:t>Chaussée de Louvain 14</w:t>
                      </w:r>
                    </w:p>
                    <w:p w14:paraId="6F7A2FC5" w14:textId="77777777" w:rsidR="00063B24" w:rsidRDefault="00063B24" w:rsidP="00063B24">
                      <w:pPr>
                        <w:pStyle w:val="Corpsdetexte"/>
                        <w:spacing w:before="2"/>
                        <w:ind w:left="160"/>
                      </w:pPr>
                      <w:r>
                        <w:t>B – 5000 NAMUR</w:t>
                      </w:r>
                    </w:p>
                  </w:txbxContent>
                </v:textbox>
                <w10:wrap anchorx="page"/>
              </v:shape>
            </w:pict>
          </mc:Fallback>
        </mc:AlternateContent>
      </w:r>
      <w:r>
        <w:rPr>
          <w:sz w:val="18"/>
        </w:rPr>
        <w:t>Merci de renvoyer votre formulaire complété à l'adresse ci-contre</w:t>
      </w:r>
    </w:p>
    <w:p w14:paraId="566443C2" w14:textId="77777777" w:rsidR="00063B24" w:rsidRDefault="00063B24" w:rsidP="00063B24">
      <w:pPr>
        <w:pStyle w:val="Corpsdetexte"/>
      </w:pPr>
    </w:p>
    <w:p w14:paraId="5F884B55" w14:textId="77777777" w:rsidR="00063B24" w:rsidRDefault="00063B24" w:rsidP="00063B24">
      <w:pPr>
        <w:pStyle w:val="Corpsdetexte"/>
      </w:pPr>
    </w:p>
    <w:p w14:paraId="0ABEDE43" w14:textId="77777777" w:rsidR="00063B24" w:rsidRDefault="00063B24" w:rsidP="00063B24">
      <w:pPr>
        <w:pStyle w:val="Corpsdetexte"/>
      </w:pPr>
    </w:p>
    <w:p w14:paraId="576176C5" w14:textId="77777777" w:rsidR="00063B24" w:rsidRDefault="00063B24" w:rsidP="00063B24">
      <w:pPr>
        <w:pStyle w:val="Corpsdetexte"/>
      </w:pPr>
    </w:p>
    <w:p w14:paraId="511659E1" w14:textId="77777777" w:rsidR="00063B24" w:rsidRDefault="00063B24" w:rsidP="00063B24">
      <w:pPr>
        <w:pStyle w:val="Corpsdetexte"/>
      </w:pPr>
    </w:p>
    <w:p w14:paraId="6182DF4F" w14:textId="77777777" w:rsidR="00063B24" w:rsidRDefault="00063B24" w:rsidP="00063B24">
      <w:pPr>
        <w:pStyle w:val="Corpsdetexte"/>
        <w:spacing w:before="10"/>
        <w:rPr>
          <w:sz w:val="22"/>
        </w:rPr>
      </w:pPr>
    </w:p>
    <w:p w14:paraId="74BDB9FB" w14:textId="77777777" w:rsidR="00063B24" w:rsidRDefault="00063B24" w:rsidP="00063B24">
      <w:pPr>
        <w:pStyle w:val="Corpsdetexte"/>
        <w:spacing w:before="6"/>
        <w:rPr>
          <w:sz w:val="22"/>
        </w:rPr>
      </w:pPr>
    </w:p>
    <w:p w14:paraId="2D94BBAF" w14:textId="77777777" w:rsidR="00063B24" w:rsidRDefault="00063B24" w:rsidP="00063B24">
      <w:pPr>
        <w:pStyle w:val="Corpsdetexte"/>
        <w:spacing w:before="6"/>
        <w:rPr>
          <w:sz w:val="22"/>
        </w:rPr>
      </w:pPr>
    </w:p>
    <w:p w14:paraId="3DF0F8D3" w14:textId="77777777" w:rsidR="00063B24" w:rsidRDefault="00063B24" w:rsidP="00063B24">
      <w:pPr>
        <w:pStyle w:val="Corpsdetexte"/>
        <w:spacing w:before="6"/>
        <w:rPr>
          <w:sz w:val="22"/>
        </w:rPr>
      </w:pPr>
      <w:r>
        <w:rPr>
          <w:noProof/>
        </w:rPr>
        <mc:AlternateContent>
          <mc:Choice Requires="wps">
            <w:drawing>
              <wp:anchor distT="0" distB="0" distL="0" distR="0" simplePos="0" relativeHeight="251782144" behindDoc="1" locked="0" layoutInCell="1" allowOverlap="1" wp14:anchorId="49D9A4B9" wp14:editId="3FF1484B">
                <wp:simplePos x="0" y="0"/>
                <wp:positionH relativeFrom="page">
                  <wp:posOffset>800100</wp:posOffset>
                </wp:positionH>
                <wp:positionV relativeFrom="paragraph">
                  <wp:posOffset>196850</wp:posOffset>
                </wp:positionV>
                <wp:extent cx="5959475" cy="1209675"/>
                <wp:effectExtent l="0" t="0" r="22225" b="28575"/>
                <wp:wrapTopAndBottom/>
                <wp:docPr id="1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209675"/>
                        </a:xfrm>
                        <a:prstGeom prst="rect">
                          <a:avLst/>
                        </a:prstGeom>
                        <a:solidFill>
                          <a:srgbClr val="CCCCCC"/>
                        </a:solidFill>
                        <a:ln w="12700">
                          <a:solidFill>
                            <a:srgbClr val="FF0000"/>
                          </a:solidFill>
                          <a:prstDash val="solid"/>
                          <a:miter lim="800000"/>
                          <a:headEnd/>
                          <a:tailEnd/>
                        </a:ln>
                      </wps:spPr>
                      <wps:txbx>
                        <w:txbxContent>
                          <w:p w14:paraId="16588B2D" w14:textId="72066F0E" w:rsidR="00063B24" w:rsidRDefault="00063B24" w:rsidP="00063B24">
                            <w:pPr>
                              <w:pStyle w:val="Titre1"/>
                              <w:spacing w:before="240"/>
                              <w:ind w:left="0" w:firstLine="0"/>
                              <w:jc w:val="center"/>
                              <w:rPr>
                                <w:sz w:val="32"/>
                                <w:szCs w:val="32"/>
                              </w:rPr>
                            </w:pPr>
                            <w:r>
                              <w:rPr>
                                <w:sz w:val="32"/>
                                <w:szCs w:val="32"/>
                              </w:rPr>
                              <w:t xml:space="preserve">Déclaration </w:t>
                            </w:r>
                            <w:r w:rsidR="00DF3729">
                              <w:rPr>
                                <w:sz w:val="32"/>
                                <w:szCs w:val="32"/>
                              </w:rPr>
                              <w:t xml:space="preserve">attestant que l’utilisateur fait preuve de la </w:t>
                            </w:r>
                            <w:r>
                              <w:rPr>
                                <w:sz w:val="32"/>
                                <w:szCs w:val="32"/>
                              </w:rPr>
                              <w:t xml:space="preserve">diligence nécessaire, </w:t>
                            </w:r>
                          </w:p>
                          <w:p w14:paraId="5DE00CEC" w14:textId="11B0EEB4" w:rsidR="00063B24" w:rsidRPr="00BA5C68" w:rsidRDefault="00063B24" w:rsidP="00874B6A">
                            <w:pPr>
                              <w:pStyle w:val="Titre1"/>
                              <w:spacing w:before="240"/>
                              <w:ind w:left="0" w:firstLine="0"/>
                              <w:jc w:val="center"/>
                              <w:rPr>
                                <w:sz w:val="32"/>
                                <w:szCs w:val="32"/>
                              </w:rPr>
                            </w:pPr>
                            <w:proofErr w:type="gramStart"/>
                            <w:r w:rsidRPr="006827A5">
                              <w:rPr>
                                <w:sz w:val="32"/>
                                <w:szCs w:val="32"/>
                              </w:rPr>
                              <w:t>à</w:t>
                            </w:r>
                            <w:proofErr w:type="gramEnd"/>
                            <w:r w:rsidRPr="006827A5">
                              <w:rPr>
                                <w:sz w:val="32"/>
                                <w:szCs w:val="32"/>
                              </w:rPr>
                              <w:t xml:space="preserve"> présenter au stade du </w:t>
                            </w:r>
                            <w:r w:rsidR="00DF3729">
                              <w:rPr>
                                <w:sz w:val="32"/>
                                <w:szCs w:val="32"/>
                              </w:rPr>
                              <w:t>développement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A4B9" id="Text Box 306" o:spid="_x0000_s1030" type="#_x0000_t202" style="position:absolute;margin-left:63pt;margin-top:15.5pt;width:469.25pt;height:95.2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" fillcolor="#ccc" strokecolor="red" strokeweight="1pt">
                <v:textbox inset="0,0,0,0">
                  <w:txbxContent>
                    <w:p w14:paraId="16588B2D" w14:textId="72066F0E" w:rsidR="00063B24" w:rsidRDefault="00063B24" w:rsidP="00063B24">
                      <w:pPr>
                        <w:pStyle w:val="Titre1"/>
                        <w:spacing w:before="240"/>
                        <w:ind w:left="0" w:firstLine="0"/>
                        <w:jc w:val="center"/>
                        <w:rPr>
                          <w:sz w:val="32"/>
                          <w:szCs w:val="32"/>
                        </w:rPr>
                      </w:pPr>
                      <w:r>
                        <w:rPr>
                          <w:sz w:val="32"/>
                          <w:szCs w:val="32"/>
                        </w:rPr>
                        <w:t xml:space="preserve">Déclaration </w:t>
                      </w:r>
                      <w:r w:rsidR="00DF3729">
                        <w:rPr>
                          <w:sz w:val="32"/>
                          <w:szCs w:val="32"/>
                        </w:rPr>
                        <w:t xml:space="preserve">attestant que l’utilisateur fait preuve de la </w:t>
                      </w:r>
                      <w:r>
                        <w:rPr>
                          <w:sz w:val="32"/>
                          <w:szCs w:val="32"/>
                        </w:rPr>
                        <w:t xml:space="preserve">diligence nécessaire, </w:t>
                      </w:r>
                    </w:p>
                    <w:p w14:paraId="5DE00CEC" w14:textId="11B0EEB4" w:rsidR="00063B24" w:rsidRPr="00BA5C68" w:rsidRDefault="00063B24" w:rsidP="00874B6A">
                      <w:pPr>
                        <w:pStyle w:val="Titre1"/>
                        <w:spacing w:before="240"/>
                        <w:ind w:left="0" w:firstLine="0"/>
                        <w:jc w:val="center"/>
                        <w:rPr>
                          <w:sz w:val="32"/>
                          <w:szCs w:val="32"/>
                        </w:rPr>
                      </w:pPr>
                      <w:proofErr w:type="gramStart"/>
                      <w:r w:rsidRPr="006827A5">
                        <w:rPr>
                          <w:sz w:val="32"/>
                          <w:szCs w:val="32"/>
                        </w:rPr>
                        <w:t>à</w:t>
                      </w:r>
                      <w:proofErr w:type="gramEnd"/>
                      <w:r w:rsidRPr="006827A5">
                        <w:rPr>
                          <w:sz w:val="32"/>
                          <w:szCs w:val="32"/>
                        </w:rPr>
                        <w:t xml:space="preserve"> présenter au stade du </w:t>
                      </w:r>
                      <w:r w:rsidR="00DF3729">
                        <w:rPr>
                          <w:sz w:val="32"/>
                          <w:szCs w:val="32"/>
                        </w:rPr>
                        <w:t>développement final</w:t>
                      </w:r>
                    </w:p>
                  </w:txbxContent>
                </v:textbox>
                <w10:wrap type="topAndBottom" anchorx="page"/>
              </v:shape>
            </w:pict>
          </mc:Fallback>
        </mc:AlternateContent>
      </w:r>
    </w:p>
    <w:p w14:paraId="60867EBB" w14:textId="77777777" w:rsidR="00063B24" w:rsidRDefault="00063B24" w:rsidP="00063B24">
      <w:pPr>
        <w:pStyle w:val="Corpsdetexte"/>
        <w:spacing w:before="8"/>
        <w:rPr>
          <w:sz w:val="12"/>
        </w:rPr>
      </w:pPr>
    </w:p>
    <w:p w14:paraId="22B8C219" w14:textId="77777777" w:rsidR="00063B24" w:rsidRDefault="00063B24" w:rsidP="00063B24">
      <w:pPr>
        <w:spacing w:before="94"/>
        <w:ind w:left="126"/>
        <w:rPr>
          <w:b/>
          <w:sz w:val="18"/>
        </w:rPr>
      </w:pPr>
      <w:r>
        <w:rPr>
          <w:b/>
          <w:sz w:val="18"/>
        </w:rPr>
        <w:t>Objet</w:t>
      </w:r>
    </w:p>
    <w:p w14:paraId="24FAFDB8" w14:textId="77777777" w:rsidR="00063B24" w:rsidRDefault="00063B24" w:rsidP="00063B24">
      <w:pPr>
        <w:spacing w:before="9"/>
        <w:ind w:left="353"/>
        <w:rPr>
          <w:sz w:val="18"/>
        </w:rPr>
      </w:pPr>
      <w:r>
        <w:rPr>
          <w:sz w:val="18"/>
        </w:rPr>
        <w:t>En Région wallonne.</w:t>
      </w:r>
    </w:p>
    <w:p w14:paraId="4BE43E01" w14:textId="77777777" w:rsidR="00063B24" w:rsidRDefault="00063B24" w:rsidP="00063B24">
      <w:pPr>
        <w:spacing w:before="122"/>
        <w:ind w:left="126"/>
        <w:rPr>
          <w:b/>
          <w:sz w:val="18"/>
        </w:rPr>
      </w:pPr>
      <w:r>
        <w:rPr>
          <w:b/>
          <w:sz w:val="18"/>
        </w:rPr>
        <w:t>Public</w:t>
      </w:r>
    </w:p>
    <w:p w14:paraId="0E2B951E" w14:textId="32CD629C" w:rsidR="00063B24" w:rsidRDefault="00063B24" w:rsidP="00063B24">
      <w:pPr>
        <w:spacing w:before="9"/>
        <w:ind w:left="353"/>
        <w:rPr>
          <w:sz w:val="18"/>
        </w:rPr>
      </w:pPr>
      <w:r>
        <w:rPr>
          <w:sz w:val="18"/>
        </w:rPr>
        <w:t>Universités, centres de recherche,</w:t>
      </w:r>
      <w:r w:rsidR="00BA5C68">
        <w:rPr>
          <w:sz w:val="18"/>
        </w:rPr>
        <w:t xml:space="preserve"> entreprises,</w:t>
      </w:r>
      <w:r>
        <w:rPr>
          <w:sz w:val="18"/>
        </w:rPr>
        <w:t xml:space="preserve"> chercheurs</w:t>
      </w:r>
    </w:p>
    <w:p w14:paraId="390450D4" w14:textId="77777777" w:rsidR="00063B24" w:rsidRDefault="00063B24" w:rsidP="00063B24">
      <w:pPr>
        <w:spacing w:before="123"/>
        <w:ind w:left="126"/>
        <w:rPr>
          <w:b/>
          <w:sz w:val="18"/>
        </w:rPr>
      </w:pPr>
      <w:r>
        <w:rPr>
          <w:b/>
          <w:sz w:val="18"/>
        </w:rPr>
        <w:t>Conditions</w:t>
      </w:r>
    </w:p>
    <w:p w14:paraId="759D9FF1" w14:textId="7019D360" w:rsidR="00063B24" w:rsidRDefault="00063B24" w:rsidP="00063B24">
      <w:pPr>
        <w:spacing w:before="9"/>
        <w:ind w:left="353"/>
        <w:jc w:val="both"/>
        <w:rPr>
          <w:spacing w:val="-6"/>
          <w:sz w:val="18"/>
        </w:rPr>
      </w:pPr>
      <w:r>
        <w:rPr>
          <w:spacing w:val="-6"/>
          <w:sz w:val="18"/>
        </w:rPr>
        <w:t>Le bénéficiaire d’un financement pour des travaux de recherche impliquant l’utilisation de ressources génétiques et</w:t>
      </w:r>
      <w:r w:rsidR="00E22ED4">
        <w:rPr>
          <w:spacing w:val="-6"/>
          <w:sz w:val="18"/>
        </w:rPr>
        <w:t>/ou</w:t>
      </w:r>
      <w:r>
        <w:rPr>
          <w:spacing w:val="-6"/>
          <w:sz w:val="18"/>
        </w:rPr>
        <w:t xml:space="preserve"> de connaissances traditionnelles associées à ces ressources doit adresser cette déclaration attestant qu’il fait preuve de la diligence nécessaire à l’autorité compétente de l’état membre dans lequel il est établi.</w:t>
      </w:r>
    </w:p>
    <w:p w14:paraId="3B0DD2F8" w14:textId="77777777" w:rsidR="00063B24" w:rsidRDefault="00063B24" w:rsidP="00063B24">
      <w:pPr>
        <w:spacing w:before="9"/>
        <w:ind w:left="353"/>
        <w:rPr>
          <w:spacing w:val="-6"/>
          <w:sz w:val="18"/>
        </w:rPr>
      </w:pPr>
    </w:p>
    <w:p w14:paraId="1C6335A9" w14:textId="77777777" w:rsidR="00063B24" w:rsidRDefault="00063B24" w:rsidP="00063B24">
      <w:pPr>
        <w:spacing w:before="122"/>
        <w:ind w:left="126"/>
        <w:rPr>
          <w:b/>
          <w:sz w:val="18"/>
        </w:rPr>
      </w:pPr>
      <w:r>
        <w:rPr>
          <w:b/>
          <w:sz w:val="18"/>
        </w:rPr>
        <w:t>Réglementation</w:t>
      </w:r>
    </w:p>
    <w:p w14:paraId="250E4566" w14:textId="277A94E5" w:rsidR="00063B24" w:rsidRPr="00F16985" w:rsidRDefault="00063B24" w:rsidP="00063B24">
      <w:pPr>
        <w:spacing w:before="9"/>
        <w:ind w:left="353"/>
        <w:jc w:val="both"/>
        <w:rPr>
          <w:spacing w:val="-6"/>
          <w:sz w:val="18"/>
        </w:rPr>
      </w:pPr>
      <w:r w:rsidRPr="00F16985">
        <w:rPr>
          <w:spacing w:val="-6"/>
          <w:sz w:val="18"/>
        </w:rPr>
        <w:t xml:space="preserve">Article </w:t>
      </w:r>
      <w:r w:rsidR="002014EF">
        <w:rPr>
          <w:spacing w:val="-6"/>
          <w:sz w:val="18"/>
        </w:rPr>
        <w:t>6</w:t>
      </w:r>
      <w:r w:rsidRPr="00F16985">
        <w:rPr>
          <w:spacing w:val="-6"/>
          <w:sz w:val="18"/>
        </w:rPr>
        <w:t xml:space="preserve"> du Règlement d’exécution (UE) 2015/1866 de la Commission du 13 octobre 2015 portant modalités d’application du règlement (UE) n</w:t>
      </w:r>
      <w:proofErr w:type="gramStart"/>
      <w:r w:rsidRPr="00F16985">
        <w:rPr>
          <w:spacing w:val="-6"/>
          <w:sz w:val="18"/>
        </w:rPr>
        <w:t>°</w:t>
      </w:r>
      <w:r w:rsidR="00E22ED4">
        <w:rPr>
          <w:spacing w:val="-6"/>
          <w:sz w:val="18"/>
        </w:rPr>
        <w:t>.-</w:t>
      </w:r>
      <w:proofErr w:type="gramEnd"/>
      <w:r w:rsidRPr="00F16985">
        <w:rPr>
          <w:spacing w:val="-6"/>
          <w:sz w:val="18"/>
        </w:rPr>
        <w:t>511/2014 du Parlement européen et du Conseil en ce qui concerne le registre des collections, la surveillance du respect des règles par l’utilisateur et les bonnes pratiques</w:t>
      </w:r>
    </w:p>
    <w:p w14:paraId="2F892BF4" w14:textId="77777777" w:rsidR="00063B24" w:rsidRDefault="00063B24" w:rsidP="00063B24">
      <w:pPr>
        <w:pStyle w:val="Corpsdetexte"/>
        <w:spacing w:before="10"/>
        <w:rPr>
          <w:sz w:val="21"/>
        </w:rPr>
      </w:pPr>
    </w:p>
    <w:p w14:paraId="3C67F793" w14:textId="77777777" w:rsidR="00063B24" w:rsidRDefault="00063B24" w:rsidP="00063B24">
      <w:pPr>
        <w:pStyle w:val="Corpsdetexte"/>
        <w:spacing w:before="10"/>
        <w:rPr>
          <w:sz w:val="21"/>
        </w:rPr>
      </w:pPr>
    </w:p>
    <w:p w14:paraId="7B918443" w14:textId="77777777" w:rsidR="00063B24" w:rsidRDefault="00063B24" w:rsidP="00063B24">
      <w:pPr>
        <w:pStyle w:val="Titre1"/>
        <w:numPr>
          <w:ilvl w:val="0"/>
          <w:numId w:val="3"/>
        </w:numPr>
        <w:tabs>
          <w:tab w:val="left" w:pos="434"/>
          <w:tab w:val="left" w:pos="10898"/>
        </w:tabs>
        <w:spacing w:before="140"/>
        <w:ind w:hanging="268"/>
      </w:pPr>
      <w:r>
        <w:rPr>
          <w:color w:val="FFFFFF"/>
          <w:shd w:val="clear" w:color="auto" w:fill="FF0000"/>
        </w:rPr>
        <w:t>Partie A : Informations à transmettre au Centre d’échange conformément à l’article 7, paragraphe 3, du règlement (UE) n°511/2014</w:t>
      </w:r>
    </w:p>
    <w:p w14:paraId="188BF195" w14:textId="77777777" w:rsidR="00063B24" w:rsidRDefault="00063B24" w:rsidP="00063B24">
      <w:pPr>
        <w:pStyle w:val="Corpsdetexte"/>
        <w:spacing w:before="115"/>
        <w:ind w:left="126"/>
      </w:pPr>
    </w:p>
    <w:p w14:paraId="4BBFA2B1" w14:textId="77777777" w:rsidR="00063B24" w:rsidRPr="005C5798" w:rsidRDefault="00063B24" w:rsidP="00063B24">
      <w:pPr>
        <w:pStyle w:val="Corpsdetexte"/>
        <w:spacing w:before="115"/>
        <w:ind w:left="126"/>
        <w:jc w:val="both"/>
        <w:rPr>
          <w:i/>
          <w:sz w:val="18"/>
          <w:szCs w:val="18"/>
        </w:rPr>
      </w:pPr>
      <w:r w:rsidRPr="005C5798">
        <w:rPr>
          <w:i/>
          <w:sz w:val="18"/>
          <w:szCs w:val="18"/>
        </w:rPr>
        <w:t>Si les informations sont confidentielles au sens de l’article 7, paragraphe 5, du règlement (UE) n°511/2014, veuillez néanmoins les fournir, cocher la case correspondante et justifier de leur caractère confidentiel à la fin du présent formulaire.</w:t>
      </w:r>
    </w:p>
    <w:p w14:paraId="11D137AC" w14:textId="77777777" w:rsidR="00063B24" w:rsidRDefault="00063B24" w:rsidP="00063B24">
      <w:pPr>
        <w:pStyle w:val="Corpsdetexte"/>
        <w:spacing w:before="115"/>
        <w:ind w:left="126"/>
        <w:jc w:val="both"/>
        <w:rPr>
          <w:i/>
          <w:sz w:val="18"/>
          <w:szCs w:val="18"/>
        </w:rPr>
      </w:pPr>
      <w:r w:rsidRPr="005C5798">
        <w:rPr>
          <w:i/>
          <w:sz w:val="18"/>
          <w:szCs w:val="18"/>
        </w:rPr>
        <w:t xml:space="preserve">Si vous avez qualifié de confidentielles des informations essentielles (telles que des informations relatives aux ressources génétiques </w:t>
      </w:r>
      <w:r>
        <w:rPr>
          <w:i/>
          <w:sz w:val="18"/>
          <w:szCs w:val="18"/>
        </w:rPr>
        <w:t>ou aux connaissances traditionnelles associées aux ressources génétiques, au lieu de l’accès, à la forme de l’utilisation), sans lesquelles le registre ne seraient pas publié sur le site web du Centre d’échange, ces informations ne seront pas communiquées au Centre d’échange, mais pourront être directement transmises aux autorités compétentes du pays fournisseur.</w:t>
      </w:r>
    </w:p>
    <w:p w14:paraId="2C79D5E4" w14:textId="60B9A754" w:rsidR="002014EF" w:rsidRDefault="002014EF" w:rsidP="00063B24">
      <w:pPr>
        <w:pStyle w:val="Corpsdetexte"/>
        <w:spacing w:before="115"/>
        <w:ind w:left="126"/>
        <w:jc w:val="both"/>
        <w:rPr>
          <w:i/>
          <w:sz w:val="18"/>
          <w:szCs w:val="18"/>
        </w:rPr>
      </w:pPr>
      <w:r>
        <w:rPr>
          <w:i/>
          <w:sz w:val="18"/>
          <w:szCs w:val="18"/>
        </w:rPr>
        <w:t>Si l’utilisation a impliqué plus d’une ressource génétique ou des connaissances traditionnelles associées aux ressources génétiques, veuillez fournir des informations pertinentes pour chacune des ressources génétiques ou connaissances traditionnelles utilisées.</w:t>
      </w:r>
    </w:p>
    <w:p w14:paraId="4FE6D998" w14:textId="77777777" w:rsidR="006F7F4C" w:rsidRDefault="0009177E" w:rsidP="00063B24">
      <w:pPr>
        <w:tabs>
          <w:tab w:val="left" w:pos="2410"/>
        </w:tabs>
        <w:ind w:left="165"/>
        <w:rPr>
          <w:sz w:val="24"/>
        </w:rPr>
      </w:pPr>
      <w:r w:rsidRPr="006F7F4C">
        <w:rPr>
          <w:sz w:val="24"/>
        </w:rPr>
        <w:lastRenderedPageBreak/>
        <w:t xml:space="preserve">Je déclare avoir satisfait aux obligations qui m’incombent </w:t>
      </w:r>
      <w:r w:rsidR="006F7F4C" w:rsidRPr="006F7F4C">
        <w:rPr>
          <w:sz w:val="24"/>
        </w:rPr>
        <w:t xml:space="preserve">au titre de l’article 4 du règlement (UE) n° 511/2014. </w:t>
      </w:r>
      <w:r w:rsidR="00063B24">
        <w:rPr>
          <w:sz w:val="24"/>
        </w:rPr>
        <w:t>Je fais la présente déclaration pour l’utilisation de :</w:t>
      </w:r>
    </w:p>
    <w:p w14:paraId="6F8630A9" w14:textId="1C42F612" w:rsidR="00063B24" w:rsidRDefault="00063B24" w:rsidP="00063B24">
      <w:pPr>
        <w:tabs>
          <w:tab w:val="left" w:pos="2410"/>
        </w:tabs>
        <w:ind w:left="165"/>
        <w:rPr>
          <w:sz w:val="24"/>
        </w:rPr>
      </w:pPr>
      <w:r>
        <w:rPr>
          <w:sz w:val="24"/>
        </w:rPr>
        <w:t xml:space="preserve"> </w:t>
      </w:r>
    </w:p>
    <w:p w14:paraId="09C63528" w14:textId="042BB81D" w:rsidR="006F7F4C" w:rsidRPr="006F7F4C" w:rsidRDefault="006F7F4C" w:rsidP="00063B24">
      <w:pPr>
        <w:tabs>
          <w:tab w:val="left" w:pos="2410"/>
        </w:tabs>
        <w:ind w:left="165"/>
        <w:rPr>
          <w:i/>
          <w:sz w:val="18"/>
          <w:szCs w:val="18"/>
        </w:rPr>
      </w:pPr>
      <w:r w:rsidRPr="006F7F4C">
        <w:rPr>
          <w:i/>
          <w:sz w:val="18"/>
          <w:szCs w:val="18"/>
        </w:rPr>
        <w:t>Veuillez cocher la case ou les cases appropriées :</w:t>
      </w:r>
    </w:p>
    <w:p w14:paraId="52EE8886" w14:textId="77777777" w:rsidR="006F7F4C" w:rsidRDefault="006F7F4C" w:rsidP="00063B24">
      <w:pPr>
        <w:tabs>
          <w:tab w:val="left" w:pos="2410"/>
        </w:tabs>
        <w:ind w:left="165"/>
        <w:rPr>
          <w:rFonts w:ascii="Symbol" w:hAnsi="Symbol"/>
          <w:sz w:val="24"/>
        </w:rPr>
      </w:pPr>
    </w:p>
    <w:p w14:paraId="0A05C3E6" w14:textId="663679E1" w:rsidR="00063B24" w:rsidRDefault="00063B24" w:rsidP="00063B24">
      <w:pPr>
        <w:tabs>
          <w:tab w:val="left" w:pos="2410"/>
        </w:tabs>
        <w:ind w:left="165"/>
        <w:rPr>
          <w:sz w:val="24"/>
        </w:rPr>
      </w:pPr>
      <w:r>
        <w:rPr>
          <w:rFonts w:ascii="Symbol" w:hAnsi="Symbol"/>
          <w:sz w:val="24"/>
        </w:rPr>
        <w:t></w:t>
      </w:r>
      <w:r>
        <w:rPr>
          <w:sz w:val="24"/>
        </w:rPr>
        <w:t xml:space="preserve"> Ressources génétiques</w:t>
      </w:r>
    </w:p>
    <w:p w14:paraId="1A3915D0" w14:textId="77777777" w:rsidR="00063B24" w:rsidRDefault="00063B24" w:rsidP="00063B24">
      <w:pPr>
        <w:tabs>
          <w:tab w:val="left" w:pos="2410"/>
        </w:tabs>
        <w:ind w:left="165"/>
        <w:rPr>
          <w:sz w:val="24"/>
        </w:rPr>
      </w:pPr>
      <w:r>
        <w:rPr>
          <w:rFonts w:ascii="Symbol" w:hAnsi="Symbol"/>
          <w:sz w:val="24"/>
        </w:rPr>
        <w:t></w:t>
      </w:r>
      <w:r>
        <w:rPr>
          <w:sz w:val="24"/>
        </w:rPr>
        <w:t xml:space="preserve"> Connaissances traditionnelles associées aux ressources génétiques</w:t>
      </w:r>
    </w:p>
    <w:p w14:paraId="1B069C70" w14:textId="77777777" w:rsidR="00063B24" w:rsidRDefault="00063B24" w:rsidP="00063B24">
      <w:pPr>
        <w:tabs>
          <w:tab w:val="left" w:pos="2410"/>
        </w:tabs>
        <w:spacing w:before="160"/>
        <w:ind w:left="165"/>
        <w:rPr>
          <w:b/>
          <w:sz w:val="24"/>
        </w:rPr>
      </w:pPr>
    </w:p>
    <w:p w14:paraId="37B26DD8" w14:textId="77777777" w:rsidR="006F7F4C" w:rsidRDefault="006F7F4C" w:rsidP="00063B24">
      <w:pPr>
        <w:pStyle w:val="Paragraphedeliste"/>
        <w:numPr>
          <w:ilvl w:val="0"/>
          <w:numId w:val="4"/>
        </w:numPr>
        <w:tabs>
          <w:tab w:val="left" w:pos="2410"/>
        </w:tabs>
        <w:rPr>
          <w:sz w:val="24"/>
        </w:rPr>
      </w:pPr>
      <w:r>
        <w:rPr>
          <w:sz w:val="24"/>
        </w:rPr>
        <w:t>Nom du produit ou description du résultat de l’utilisation</w:t>
      </w:r>
      <w:r>
        <w:rPr>
          <w:rStyle w:val="Appelnotedebasdep"/>
          <w:sz w:val="24"/>
        </w:rPr>
        <w:footnoteReference w:id="1"/>
      </w:r>
      <w:r>
        <w:rPr>
          <w:sz w:val="24"/>
        </w:rPr>
        <w:t>, ou description de l’aboutissement de l’utilisation</w:t>
      </w:r>
      <w:r>
        <w:rPr>
          <w:rStyle w:val="Appelnotedebasdep"/>
          <w:sz w:val="24"/>
        </w:rPr>
        <w:footnoteReference w:id="2"/>
      </w:r>
      <w:r>
        <w:rPr>
          <w:sz w:val="24"/>
        </w:rPr>
        <w:t> :</w:t>
      </w:r>
    </w:p>
    <w:p w14:paraId="562B3B49" w14:textId="77777777" w:rsidR="00063B24" w:rsidRDefault="00063B24" w:rsidP="00063B24">
      <w:pPr>
        <w:tabs>
          <w:tab w:val="left" w:pos="2410"/>
        </w:tabs>
        <w:ind w:left="525"/>
        <w:rPr>
          <w:sz w:val="24"/>
        </w:rPr>
      </w:pPr>
      <w:r>
        <w:rPr>
          <w:rFonts w:ascii="Symbol" w:hAnsi="Symbol"/>
          <w:sz w:val="24"/>
        </w:rPr>
        <w:t></w:t>
      </w:r>
      <w:r>
        <w:rPr>
          <w:sz w:val="24"/>
        </w:rPr>
        <w:t xml:space="preserve"> Confidentiel</w:t>
      </w:r>
    </w:p>
    <w:p w14:paraId="538E48A5" w14:textId="77777777" w:rsidR="00063B24" w:rsidRDefault="00063B24" w:rsidP="00063B24">
      <w:pPr>
        <w:tabs>
          <w:tab w:val="left" w:pos="2410"/>
        </w:tabs>
        <w:spacing w:before="160"/>
        <w:ind w:left="165"/>
        <w:rPr>
          <w:b/>
          <w:sz w:val="24"/>
        </w:rPr>
      </w:pPr>
    </w:p>
    <w:p w14:paraId="6CFC2E8C" w14:textId="71B1D014" w:rsidR="006F7F4C" w:rsidRDefault="006F7F4C" w:rsidP="006F7F4C">
      <w:pPr>
        <w:pStyle w:val="Paragraphedeliste"/>
        <w:numPr>
          <w:ilvl w:val="0"/>
          <w:numId w:val="4"/>
        </w:numPr>
        <w:tabs>
          <w:tab w:val="left" w:pos="2410"/>
        </w:tabs>
        <w:rPr>
          <w:sz w:val="24"/>
        </w:rPr>
      </w:pPr>
      <w:r w:rsidRPr="006F7F4C">
        <w:rPr>
          <w:sz w:val="24"/>
        </w:rPr>
        <w:t>Coordonnées de l’utilisateur</w:t>
      </w:r>
      <w:r>
        <w:rPr>
          <w:sz w:val="24"/>
        </w:rPr>
        <w:t xml:space="preserve"> </w:t>
      </w:r>
    </w:p>
    <w:p w14:paraId="6898E3CD" w14:textId="11906EED" w:rsidR="00063B24" w:rsidRPr="006F7F4C" w:rsidRDefault="00063B24" w:rsidP="006F7F4C">
      <w:pPr>
        <w:pStyle w:val="Paragraphedeliste"/>
        <w:tabs>
          <w:tab w:val="left" w:pos="2410"/>
        </w:tabs>
        <w:ind w:left="525" w:firstLine="0"/>
        <w:rPr>
          <w:sz w:val="24"/>
        </w:rPr>
      </w:pPr>
      <w:r w:rsidRPr="006F7F4C">
        <w:rPr>
          <w:sz w:val="24"/>
        </w:rPr>
        <w:t xml:space="preserve">Nom : </w:t>
      </w:r>
    </w:p>
    <w:p w14:paraId="4C6823C3" w14:textId="77777777" w:rsidR="00063B24" w:rsidRDefault="00063B24" w:rsidP="00063B24">
      <w:pPr>
        <w:pStyle w:val="Paragraphedeliste"/>
        <w:tabs>
          <w:tab w:val="left" w:pos="2410"/>
        </w:tabs>
        <w:ind w:left="525" w:firstLine="0"/>
        <w:rPr>
          <w:sz w:val="24"/>
        </w:rPr>
      </w:pPr>
      <w:r>
        <w:rPr>
          <w:sz w:val="24"/>
        </w:rPr>
        <w:t xml:space="preserve">Adresse : </w:t>
      </w:r>
    </w:p>
    <w:p w14:paraId="5230C615" w14:textId="77777777" w:rsidR="00063B24" w:rsidRDefault="00063B24" w:rsidP="00063B24">
      <w:pPr>
        <w:pStyle w:val="Paragraphedeliste"/>
        <w:tabs>
          <w:tab w:val="left" w:pos="2410"/>
        </w:tabs>
        <w:ind w:left="525" w:firstLine="0"/>
        <w:rPr>
          <w:sz w:val="24"/>
        </w:rPr>
      </w:pPr>
      <w:r>
        <w:rPr>
          <w:sz w:val="24"/>
        </w:rPr>
        <w:t xml:space="preserve">Courriel : </w:t>
      </w:r>
    </w:p>
    <w:p w14:paraId="342BF017" w14:textId="77777777" w:rsidR="00063B24" w:rsidRDefault="00063B24" w:rsidP="00063B24">
      <w:pPr>
        <w:pStyle w:val="Paragraphedeliste"/>
        <w:tabs>
          <w:tab w:val="left" w:pos="2410"/>
        </w:tabs>
        <w:ind w:left="525" w:firstLine="0"/>
        <w:rPr>
          <w:sz w:val="24"/>
        </w:rPr>
      </w:pPr>
      <w:r>
        <w:rPr>
          <w:sz w:val="24"/>
        </w:rPr>
        <w:t xml:space="preserve">Téléphone : </w:t>
      </w:r>
    </w:p>
    <w:p w14:paraId="14A681BE" w14:textId="77777777" w:rsidR="00063B24" w:rsidRDefault="00063B24" w:rsidP="00063B24">
      <w:pPr>
        <w:pStyle w:val="Paragraphedeliste"/>
        <w:tabs>
          <w:tab w:val="left" w:pos="2410"/>
        </w:tabs>
        <w:ind w:left="525" w:firstLine="0"/>
        <w:rPr>
          <w:sz w:val="24"/>
        </w:rPr>
      </w:pPr>
      <w:r>
        <w:rPr>
          <w:sz w:val="24"/>
        </w:rPr>
        <w:t xml:space="preserve">Site web, s’il existe : </w:t>
      </w:r>
    </w:p>
    <w:p w14:paraId="52CC1244" w14:textId="77777777" w:rsidR="00063B24" w:rsidRDefault="00063B24" w:rsidP="00063B24">
      <w:pPr>
        <w:pStyle w:val="Paragraphedeliste"/>
        <w:tabs>
          <w:tab w:val="left" w:pos="2410"/>
        </w:tabs>
        <w:ind w:left="525" w:firstLine="0"/>
        <w:rPr>
          <w:sz w:val="24"/>
        </w:rPr>
      </w:pPr>
    </w:p>
    <w:p w14:paraId="36F05811" w14:textId="5102BB2C" w:rsidR="006F7F4C" w:rsidRDefault="006F7F4C" w:rsidP="00CF3BFE">
      <w:pPr>
        <w:pStyle w:val="Paragraphedeliste"/>
        <w:numPr>
          <w:ilvl w:val="0"/>
          <w:numId w:val="4"/>
        </w:numPr>
        <w:tabs>
          <w:tab w:val="left" w:pos="2410"/>
        </w:tabs>
        <w:jc w:val="both"/>
        <w:rPr>
          <w:sz w:val="24"/>
        </w:rPr>
      </w:pPr>
      <w:r>
        <w:rPr>
          <w:sz w:val="24"/>
        </w:rPr>
        <w:t xml:space="preserve">La déclaration est faite à l’occasion de l’évènement suivant : </w:t>
      </w:r>
    </w:p>
    <w:p w14:paraId="6BC8FDD8" w14:textId="76C6A91E" w:rsidR="006F7F4C" w:rsidRPr="006F7F4C" w:rsidRDefault="006F7F4C" w:rsidP="00CF3BFE">
      <w:pPr>
        <w:pStyle w:val="Paragraphedeliste"/>
        <w:tabs>
          <w:tab w:val="left" w:pos="2410"/>
        </w:tabs>
        <w:ind w:left="525" w:firstLine="0"/>
        <w:jc w:val="both"/>
        <w:rPr>
          <w:i/>
          <w:sz w:val="18"/>
          <w:szCs w:val="18"/>
        </w:rPr>
      </w:pPr>
      <w:r w:rsidRPr="006F7F4C">
        <w:rPr>
          <w:i/>
          <w:sz w:val="18"/>
          <w:szCs w:val="18"/>
        </w:rPr>
        <w:t>Veuillez cocher la case appropriée</w:t>
      </w:r>
    </w:p>
    <w:p w14:paraId="0C6D2C9B" w14:textId="77777777" w:rsidR="006F7F4C" w:rsidRDefault="00063B24" w:rsidP="00CF3BFE">
      <w:pPr>
        <w:pStyle w:val="Paragraphedeliste"/>
        <w:tabs>
          <w:tab w:val="left" w:pos="2410"/>
        </w:tabs>
        <w:ind w:left="525" w:firstLine="0"/>
        <w:jc w:val="both"/>
        <w:rPr>
          <w:sz w:val="24"/>
        </w:rPr>
      </w:pPr>
      <w:r w:rsidRPr="005C5798">
        <w:rPr>
          <w:rFonts w:ascii="Symbol" w:hAnsi="Symbol"/>
          <w:sz w:val="24"/>
        </w:rPr>
        <w:t></w:t>
      </w:r>
      <w:r w:rsidRPr="005C5798">
        <w:rPr>
          <w:sz w:val="24"/>
        </w:rPr>
        <w:t xml:space="preserve"> </w:t>
      </w:r>
      <w:r w:rsidR="006F7F4C">
        <w:rPr>
          <w:sz w:val="24"/>
        </w:rPr>
        <w:t xml:space="preserve">a) dépôt d’une demande d’autorisation de mise sur le marché pour un produit élaboré grâce à </w:t>
      </w:r>
    </w:p>
    <w:p w14:paraId="6F3FD9F2" w14:textId="77777777" w:rsidR="006F7F4C" w:rsidRDefault="006F7F4C" w:rsidP="00CF3BFE">
      <w:pPr>
        <w:pStyle w:val="Paragraphedeliste"/>
        <w:tabs>
          <w:tab w:val="left" w:pos="2410"/>
        </w:tabs>
        <w:ind w:left="525" w:firstLine="0"/>
        <w:jc w:val="both"/>
        <w:rPr>
          <w:sz w:val="24"/>
        </w:rPr>
      </w:pPr>
      <w:r>
        <w:rPr>
          <w:sz w:val="24"/>
        </w:rPr>
        <w:t xml:space="preserve">        </w:t>
      </w:r>
      <w:proofErr w:type="gramStart"/>
      <w:r>
        <w:rPr>
          <w:sz w:val="24"/>
        </w:rPr>
        <w:t>l’utilisation</w:t>
      </w:r>
      <w:proofErr w:type="gramEnd"/>
      <w:r>
        <w:rPr>
          <w:sz w:val="24"/>
        </w:rPr>
        <w:t xml:space="preserve"> de ressources génétiques ou de connaissances traditionnelles associées aux  </w:t>
      </w:r>
    </w:p>
    <w:p w14:paraId="30AEF6E9" w14:textId="19A37573" w:rsidR="006F7F4C" w:rsidRDefault="006F7F4C" w:rsidP="00CF3BFE">
      <w:pPr>
        <w:pStyle w:val="Paragraphedeliste"/>
        <w:tabs>
          <w:tab w:val="left" w:pos="2410"/>
        </w:tabs>
        <w:ind w:left="525" w:firstLine="0"/>
        <w:jc w:val="both"/>
        <w:rPr>
          <w:sz w:val="24"/>
        </w:rPr>
      </w:pPr>
      <w:r>
        <w:rPr>
          <w:sz w:val="24"/>
        </w:rPr>
        <w:t xml:space="preserve">        </w:t>
      </w:r>
      <w:proofErr w:type="gramStart"/>
      <w:r>
        <w:rPr>
          <w:sz w:val="24"/>
        </w:rPr>
        <w:t>ressources</w:t>
      </w:r>
      <w:proofErr w:type="gramEnd"/>
      <w:r>
        <w:rPr>
          <w:sz w:val="24"/>
        </w:rPr>
        <w:t xml:space="preserve"> génétiques</w:t>
      </w:r>
      <w:r w:rsidR="00CF3BFE">
        <w:rPr>
          <w:sz w:val="24"/>
        </w:rPr>
        <w:t> ;</w:t>
      </w:r>
    </w:p>
    <w:p w14:paraId="0FE5FCEA" w14:textId="77777777" w:rsidR="00CF3BFE" w:rsidRDefault="006F7F4C" w:rsidP="00CF3BFE">
      <w:pPr>
        <w:pStyle w:val="Paragraphedeliste"/>
        <w:tabs>
          <w:tab w:val="left" w:pos="2410"/>
        </w:tabs>
        <w:ind w:left="525" w:firstLine="0"/>
        <w:jc w:val="both"/>
        <w:rPr>
          <w:sz w:val="24"/>
        </w:rPr>
      </w:pPr>
      <w:r w:rsidRPr="005C5798">
        <w:rPr>
          <w:rFonts w:ascii="Symbol" w:hAnsi="Symbol"/>
          <w:sz w:val="24"/>
        </w:rPr>
        <w:t></w:t>
      </w:r>
      <w:r w:rsidRPr="005C5798">
        <w:rPr>
          <w:sz w:val="24"/>
        </w:rPr>
        <w:t xml:space="preserve"> </w:t>
      </w:r>
      <w:r>
        <w:rPr>
          <w:sz w:val="24"/>
        </w:rPr>
        <w:t xml:space="preserve">b) notification requise avant la première mise sur le marché de l’Union </w:t>
      </w:r>
      <w:r w:rsidR="00CF3BFE">
        <w:rPr>
          <w:sz w:val="24"/>
        </w:rPr>
        <w:t>faite pour un produit</w:t>
      </w:r>
    </w:p>
    <w:p w14:paraId="5359F339" w14:textId="77777777" w:rsidR="00CF3BFE" w:rsidRDefault="00CF3BFE" w:rsidP="00CF3BFE">
      <w:pPr>
        <w:pStyle w:val="Paragraphedeliste"/>
        <w:tabs>
          <w:tab w:val="left" w:pos="2410"/>
        </w:tabs>
        <w:ind w:left="525" w:firstLine="0"/>
        <w:jc w:val="both"/>
        <w:rPr>
          <w:sz w:val="24"/>
        </w:rPr>
      </w:pPr>
      <w:r>
        <w:rPr>
          <w:sz w:val="24"/>
        </w:rPr>
        <w:t xml:space="preserve">       </w:t>
      </w:r>
      <w:proofErr w:type="gramStart"/>
      <w:r>
        <w:rPr>
          <w:sz w:val="24"/>
        </w:rPr>
        <w:t>élaboré</w:t>
      </w:r>
      <w:proofErr w:type="gramEnd"/>
      <w:r>
        <w:rPr>
          <w:sz w:val="24"/>
        </w:rPr>
        <w:t xml:space="preserve"> grâce à l’utilisation de ressources génétiques et de connaissances traditionnelles</w:t>
      </w:r>
    </w:p>
    <w:p w14:paraId="6C099705" w14:textId="6C2D5769" w:rsidR="00063B24" w:rsidRDefault="00CF3BFE" w:rsidP="00CF3BFE">
      <w:pPr>
        <w:pStyle w:val="Paragraphedeliste"/>
        <w:tabs>
          <w:tab w:val="left" w:pos="2410"/>
        </w:tabs>
        <w:ind w:left="525" w:firstLine="0"/>
        <w:jc w:val="both"/>
        <w:rPr>
          <w:sz w:val="24"/>
        </w:rPr>
      </w:pPr>
      <w:r>
        <w:rPr>
          <w:sz w:val="24"/>
        </w:rPr>
        <w:t xml:space="preserve">       </w:t>
      </w:r>
      <w:proofErr w:type="gramStart"/>
      <w:r>
        <w:rPr>
          <w:sz w:val="24"/>
        </w:rPr>
        <w:t>associées</w:t>
      </w:r>
      <w:proofErr w:type="gramEnd"/>
      <w:r>
        <w:rPr>
          <w:sz w:val="24"/>
        </w:rPr>
        <w:t xml:space="preserve"> aux ressources génétiques ;</w:t>
      </w:r>
    </w:p>
    <w:p w14:paraId="063911D8" w14:textId="77777777" w:rsidR="00CF3BFE" w:rsidRDefault="00CF3BFE" w:rsidP="00174974">
      <w:pPr>
        <w:pStyle w:val="Paragraphedeliste"/>
        <w:tabs>
          <w:tab w:val="left" w:pos="2410"/>
        </w:tabs>
        <w:ind w:left="525" w:firstLine="0"/>
        <w:jc w:val="both"/>
        <w:rPr>
          <w:sz w:val="24"/>
        </w:rPr>
      </w:pPr>
      <w:r w:rsidRPr="005C5798">
        <w:rPr>
          <w:rFonts w:ascii="Symbol" w:hAnsi="Symbol"/>
          <w:sz w:val="24"/>
        </w:rPr>
        <w:t></w:t>
      </w:r>
      <w:r w:rsidRPr="005C5798">
        <w:rPr>
          <w:sz w:val="24"/>
        </w:rPr>
        <w:t xml:space="preserve"> </w:t>
      </w:r>
      <w:r>
        <w:rPr>
          <w:sz w:val="24"/>
        </w:rPr>
        <w:t xml:space="preserve">c) première mise sur le marché de l’Union d’un produit élaboré grâce à l’utilisation de ressources </w:t>
      </w:r>
    </w:p>
    <w:p w14:paraId="5EEEAF26" w14:textId="77777777" w:rsidR="00CF3BFE" w:rsidRDefault="00CF3BFE" w:rsidP="00174974">
      <w:pPr>
        <w:pStyle w:val="Paragraphedeliste"/>
        <w:tabs>
          <w:tab w:val="left" w:pos="2410"/>
        </w:tabs>
        <w:ind w:left="525" w:firstLine="0"/>
        <w:jc w:val="both"/>
        <w:rPr>
          <w:sz w:val="24"/>
        </w:rPr>
      </w:pPr>
      <w:r>
        <w:rPr>
          <w:sz w:val="24"/>
        </w:rPr>
        <w:t xml:space="preserve">       </w:t>
      </w:r>
      <w:proofErr w:type="gramStart"/>
      <w:r>
        <w:rPr>
          <w:sz w:val="24"/>
        </w:rPr>
        <w:t>génétiques</w:t>
      </w:r>
      <w:proofErr w:type="gramEnd"/>
      <w:r>
        <w:rPr>
          <w:sz w:val="24"/>
        </w:rPr>
        <w:t xml:space="preserve"> ou de connaissances traditionnelles associées aux ressources génétiques, pour</w:t>
      </w:r>
    </w:p>
    <w:p w14:paraId="541A8FAD" w14:textId="3D88E342" w:rsidR="00CF3BFE" w:rsidRDefault="00CF3BFE" w:rsidP="00174974">
      <w:pPr>
        <w:pStyle w:val="Paragraphedeliste"/>
        <w:tabs>
          <w:tab w:val="left" w:pos="2410"/>
        </w:tabs>
        <w:ind w:left="525" w:firstLine="0"/>
        <w:jc w:val="both"/>
        <w:rPr>
          <w:sz w:val="24"/>
        </w:rPr>
      </w:pPr>
      <w:r>
        <w:rPr>
          <w:sz w:val="24"/>
        </w:rPr>
        <w:t xml:space="preserve">       </w:t>
      </w:r>
      <w:proofErr w:type="gramStart"/>
      <w:r>
        <w:rPr>
          <w:sz w:val="24"/>
        </w:rPr>
        <w:t>lequel</w:t>
      </w:r>
      <w:proofErr w:type="gramEnd"/>
      <w:r>
        <w:rPr>
          <w:sz w:val="24"/>
        </w:rPr>
        <w:t xml:space="preserve"> aucune autorisation de mise sur le marché ni aucune notification n’est requise ; </w:t>
      </w:r>
    </w:p>
    <w:p w14:paraId="2C8F2933" w14:textId="77777777" w:rsidR="0060289B" w:rsidRDefault="00166E4B" w:rsidP="00174974">
      <w:pPr>
        <w:pStyle w:val="Paragraphedeliste"/>
        <w:tabs>
          <w:tab w:val="left" w:pos="2410"/>
        </w:tabs>
        <w:ind w:left="525" w:firstLine="0"/>
        <w:jc w:val="both"/>
        <w:rPr>
          <w:sz w:val="24"/>
        </w:rPr>
      </w:pPr>
      <w:r w:rsidRPr="005C5798">
        <w:rPr>
          <w:rFonts w:ascii="Symbol" w:hAnsi="Symbol"/>
          <w:sz w:val="24"/>
        </w:rPr>
        <w:t></w:t>
      </w:r>
      <w:r w:rsidRPr="005C5798">
        <w:rPr>
          <w:sz w:val="24"/>
        </w:rPr>
        <w:t xml:space="preserve"> </w:t>
      </w:r>
      <w:r>
        <w:rPr>
          <w:sz w:val="24"/>
        </w:rPr>
        <w:t>d) vente ou transfert d’une quelconque autre manière du résultat de l’</w:t>
      </w:r>
      <w:r w:rsidR="0060289B">
        <w:rPr>
          <w:sz w:val="24"/>
        </w:rPr>
        <w:t xml:space="preserve">utilisation à une personne </w:t>
      </w:r>
    </w:p>
    <w:p w14:paraId="6C41F51D" w14:textId="77777777" w:rsidR="0060289B" w:rsidRDefault="0060289B" w:rsidP="00174974">
      <w:pPr>
        <w:pStyle w:val="Paragraphedeliste"/>
        <w:tabs>
          <w:tab w:val="left" w:pos="2410"/>
        </w:tabs>
        <w:ind w:left="525" w:firstLine="0"/>
        <w:jc w:val="both"/>
        <w:rPr>
          <w:sz w:val="24"/>
        </w:rPr>
      </w:pPr>
      <w:r>
        <w:rPr>
          <w:sz w:val="24"/>
        </w:rPr>
        <w:t xml:space="preserve">       </w:t>
      </w:r>
      <w:proofErr w:type="gramStart"/>
      <w:r>
        <w:rPr>
          <w:sz w:val="24"/>
        </w:rPr>
        <w:t>physique</w:t>
      </w:r>
      <w:proofErr w:type="gramEnd"/>
      <w:r>
        <w:rPr>
          <w:sz w:val="24"/>
        </w:rPr>
        <w:t xml:space="preserve"> ou morale au sein de l’Union afin de permettre à cette personne d’effectuer l’une des</w:t>
      </w:r>
    </w:p>
    <w:p w14:paraId="4783284D" w14:textId="20C9849C" w:rsidR="00166E4B" w:rsidRDefault="0060289B" w:rsidP="00174974">
      <w:pPr>
        <w:pStyle w:val="Paragraphedeliste"/>
        <w:tabs>
          <w:tab w:val="left" w:pos="2410"/>
        </w:tabs>
        <w:ind w:left="525" w:firstLine="0"/>
        <w:jc w:val="both"/>
        <w:rPr>
          <w:sz w:val="24"/>
        </w:rPr>
      </w:pPr>
      <w:r>
        <w:rPr>
          <w:sz w:val="24"/>
        </w:rPr>
        <w:t xml:space="preserve">       </w:t>
      </w:r>
      <w:proofErr w:type="gramStart"/>
      <w:r>
        <w:rPr>
          <w:sz w:val="24"/>
        </w:rPr>
        <w:t>tâches</w:t>
      </w:r>
      <w:proofErr w:type="gramEnd"/>
      <w:r>
        <w:rPr>
          <w:sz w:val="24"/>
        </w:rPr>
        <w:t xml:space="preserve"> énumérées aux points a), c) et c) ;</w:t>
      </w:r>
    </w:p>
    <w:p w14:paraId="0F5A6196" w14:textId="77777777" w:rsidR="00174974" w:rsidRDefault="00174974" w:rsidP="00174974">
      <w:pPr>
        <w:pStyle w:val="Paragraphedeliste"/>
        <w:tabs>
          <w:tab w:val="left" w:pos="2410"/>
        </w:tabs>
        <w:ind w:left="525" w:firstLine="0"/>
        <w:jc w:val="both"/>
        <w:rPr>
          <w:sz w:val="24"/>
        </w:rPr>
      </w:pPr>
      <w:r w:rsidRPr="005C5798">
        <w:rPr>
          <w:rFonts w:ascii="Symbol" w:hAnsi="Symbol"/>
          <w:sz w:val="24"/>
        </w:rPr>
        <w:t></w:t>
      </w:r>
      <w:r w:rsidRPr="005C5798">
        <w:rPr>
          <w:sz w:val="24"/>
        </w:rPr>
        <w:t xml:space="preserve"> </w:t>
      </w:r>
      <w:r>
        <w:rPr>
          <w:sz w:val="24"/>
        </w:rPr>
        <w:t xml:space="preserve">e) fin de l’utilisation dans l’Union et vente ou transfert d’une quelconque autre manière de son </w:t>
      </w:r>
    </w:p>
    <w:p w14:paraId="6DF1193B" w14:textId="14AD16DC" w:rsidR="00174974" w:rsidRDefault="00174974" w:rsidP="00174974">
      <w:pPr>
        <w:pStyle w:val="Paragraphedeliste"/>
        <w:tabs>
          <w:tab w:val="left" w:pos="2410"/>
        </w:tabs>
        <w:ind w:left="525" w:firstLine="0"/>
        <w:jc w:val="both"/>
        <w:rPr>
          <w:sz w:val="24"/>
        </w:rPr>
      </w:pPr>
      <w:r>
        <w:rPr>
          <w:sz w:val="24"/>
        </w:rPr>
        <w:t xml:space="preserve">       </w:t>
      </w:r>
      <w:proofErr w:type="gramStart"/>
      <w:r>
        <w:rPr>
          <w:sz w:val="24"/>
        </w:rPr>
        <w:t>aboutissement</w:t>
      </w:r>
      <w:proofErr w:type="gramEnd"/>
      <w:r>
        <w:rPr>
          <w:sz w:val="24"/>
        </w:rPr>
        <w:t xml:space="preserve"> à une personne physique ou morale à l’extérieur de l’Union.</w:t>
      </w:r>
    </w:p>
    <w:p w14:paraId="4F52B469" w14:textId="6414D29B" w:rsidR="0054366C" w:rsidRDefault="0054366C">
      <w:pPr>
        <w:rPr>
          <w:sz w:val="24"/>
        </w:rPr>
      </w:pPr>
      <w:r>
        <w:rPr>
          <w:sz w:val="24"/>
        </w:rPr>
        <w:br w:type="page"/>
      </w:r>
    </w:p>
    <w:p w14:paraId="0DE05F5A" w14:textId="77777777" w:rsidR="002F517B" w:rsidRDefault="002F517B" w:rsidP="00174974">
      <w:pPr>
        <w:pStyle w:val="Paragraphedeliste"/>
        <w:tabs>
          <w:tab w:val="left" w:pos="2410"/>
        </w:tabs>
        <w:ind w:left="525" w:firstLine="0"/>
        <w:jc w:val="both"/>
        <w:rPr>
          <w:sz w:val="24"/>
        </w:rPr>
      </w:pPr>
    </w:p>
    <w:p w14:paraId="63145036" w14:textId="0BA00B96" w:rsidR="002F517B" w:rsidRDefault="0054366C" w:rsidP="0054366C">
      <w:pPr>
        <w:pStyle w:val="Paragraphedeliste"/>
        <w:numPr>
          <w:ilvl w:val="0"/>
          <w:numId w:val="4"/>
        </w:numPr>
        <w:tabs>
          <w:tab w:val="left" w:pos="2410"/>
        </w:tabs>
        <w:jc w:val="both"/>
        <w:rPr>
          <w:sz w:val="24"/>
        </w:rPr>
      </w:pPr>
      <w:r>
        <w:rPr>
          <w:sz w:val="24"/>
        </w:rPr>
        <w:t xml:space="preserve">Informations sur l’exercice de la diligence nécessaire : </w:t>
      </w:r>
    </w:p>
    <w:p w14:paraId="15E94360" w14:textId="3587BDAB" w:rsidR="0054366C" w:rsidRDefault="0054366C" w:rsidP="0054366C">
      <w:pPr>
        <w:pStyle w:val="Paragraphedeliste"/>
        <w:numPr>
          <w:ilvl w:val="0"/>
          <w:numId w:val="9"/>
        </w:numPr>
        <w:tabs>
          <w:tab w:val="left" w:pos="2410"/>
        </w:tabs>
        <w:jc w:val="both"/>
        <w:rPr>
          <w:sz w:val="24"/>
        </w:rPr>
      </w:pPr>
      <w:r w:rsidRPr="005C5798">
        <w:rPr>
          <w:rFonts w:ascii="Symbol" w:hAnsi="Symbol"/>
          <w:sz w:val="24"/>
        </w:rPr>
        <w:t></w:t>
      </w:r>
      <w:r>
        <w:rPr>
          <w:rFonts w:ascii="Symbol" w:hAnsi="Symbol"/>
          <w:sz w:val="24"/>
        </w:rPr>
        <w:t></w:t>
      </w:r>
      <w:r>
        <w:rPr>
          <w:sz w:val="24"/>
        </w:rPr>
        <w:t xml:space="preserve">un certificat de conformité internationalement reconnu </w:t>
      </w:r>
    </w:p>
    <w:p w14:paraId="33842343" w14:textId="0106D8D3" w:rsidR="0054366C" w:rsidRDefault="0054366C" w:rsidP="00672F20">
      <w:pPr>
        <w:pStyle w:val="Paragraphedeliste"/>
        <w:numPr>
          <w:ilvl w:val="0"/>
          <w:numId w:val="11"/>
        </w:numPr>
        <w:tabs>
          <w:tab w:val="left" w:pos="2410"/>
        </w:tabs>
        <w:jc w:val="both"/>
        <w:rPr>
          <w:sz w:val="24"/>
        </w:rPr>
      </w:pPr>
      <w:proofErr w:type="gramStart"/>
      <w:r>
        <w:rPr>
          <w:sz w:val="24"/>
        </w:rPr>
        <w:t>m’a</w:t>
      </w:r>
      <w:proofErr w:type="gramEnd"/>
      <w:r>
        <w:rPr>
          <w:sz w:val="24"/>
        </w:rPr>
        <w:t xml:space="preserve"> été délivré (a été délivré à mon entité) ou</w:t>
      </w:r>
    </w:p>
    <w:p w14:paraId="4AF8ABA3" w14:textId="73B6A768" w:rsidR="0054366C" w:rsidRDefault="0054366C" w:rsidP="00672F20">
      <w:pPr>
        <w:pStyle w:val="Paragraphedeliste"/>
        <w:numPr>
          <w:ilvl w:val="0"/>
          <w:numId w:val="11"/>
        </w:numPr>
        <w:tabs>
          <w:tab w:val="left" w:pos="2410"/>
        </w:tabs>
        <w:jc w:val="both"/>
        <w:rPr>
          <w:sz w:val="24"/>
        </w:rPr>
      </w:pPr>
      <w:proofErr w:type="gramStart"/>
      <w:r>
        <w:rPr>
          <w:sz w:val="24"/>
        </w:rPr>
        <w:t>couvre</w:t>
      </w:r>
      <w:proofErr w:type="gramEnd"/>
      <w:r>
        <w:rPr>
          <w:sz w:val="24"/>
        </w:rPr>
        <w:t xml:space="preserve"> les conditions de cet accès aux ressources génétiques et aux connaissances traditionnelles associées à ces ressources.</w:t>
      </w:r>
    </w:p>
    <w:p w14:paraId="2C79A4C8" w14:textId="2B61ECC3" w:rsidR="0054366C" w:rsidRDefault="0054366C" w:rsidP="0054366C">
      <w:pPr>
        <w:tabs>
          <w:tab w:val="left" w:pos="2410"/>
        </w:tabs>
        <w:jc w:val="both"/>
        <w:rPr>
          <w:sz w:val="24"/>
        </w:rPr>
      </w:pPr>
      <w:r>
        <w:rPr>
          <w:sz w:val="24"/>
        </w:rPr>
        <w:t xml:space="preserve">             Si cette case est cochée, veuillez indiquer l’identificateur unique du certificat de conformité </w:t>
      </w:r>
    </w:p>
    <w:p w14:paraId="414124F6" w14:textId="0AB61EF1" w:rsidR="0054366C" w:rsidRDefault="0054366C" w:rsidP="0054366C">
      <w:pPr>
        <w:tabs>
          <w:tab w:val="left" w:pos="2410"/>
        </w:tabs>
        <w:jc w:val="both"/>
        <w:rPr>
          <w:sz w:val="24"/>
        </w:rPr>
      </w:pPr>
      <w:r>
        <w:rPr>
          <w:sz w:val="24"/>
        </w:rPr>
        <w:t xml:space="preserve">             </w:t>
      </w:r>
      <w:proofErr w:type="gramStart"/>
      <w:r>
        <w:rPr>
          <w:sz w:val="24"/>
        </w:rPr>
        <w:t>internationalement</w:t>
      </w:r>
      <w:proofErr w:type="gramEnd"/>
      <w:r>
        <w:rPr>
          <w:sz w:val="24"/>
        </w:rPr>
        <w:t xml:space="preserve"> reconnu : </w:t>
      </w:r>
      <w:r w:rsidR="0030373F">
        <w:rPr>
          <w:sz w:val="24"/>
        </w:rPr>
        <w:t>………………….</w:t>
      </w:r>
    </w:p>
    <w:p w14:paraId="332412D5" w14:textId="023A1C88" w:rsidR="00672F20" w:rsidRDefault="00672F20" w:rsidP="0054366C">
      <w:pPr>
        <w:tabs>
          <w:tab w:val="left" w:pos="2410"/>
        </w:tabs>
        <w:jc w:val="both"/>
        <w:rPr>
          <w:sz w:val="24"/>
        </w:rPr>
      </w:pPr>
    </w:p>
    <w:p w14:paraId="0A65302D" w14:textId="49D3F12C" w:rsidR="00672F20" w:rsidRPr="00672F20" w:rsidRDefault="00672F20" w:rsidP="0054366C">
      <w:pPr>
        <w:tabs>
          <w:tab w:val="left" w:pos="2410"/>
        </w:tabs>
        <w:jc w:val="both"/>
        <w:rPr>
          <w:i/>
          <w:sz w:val="18"/>
          <w:szCs w:val="18"/>
        </w:rPr>
      </w:pPr>
      <w:r w:rsidRPr="00672F20">
        <w:rPr>
          <w:i/>
          <w:sz w:val="18"/>
          <w:szCs w:val="18"/>
        </w:rPr>
        <w:t xml:space="preserve">              Rendez-vous à la partie B, point 2. </w:t>
      </w:r>
    </w:p>
    <w:p w14:paraId="1B1F71C7" w14:textId="77777777" w:rsidR="0054366C" w:rsidRPr="0054366C" w:rsidRDefault="0054366C" w:rsidP="0054366C">
      <w:pPr>
        <w:tabs>
          <w:tab w:val="left" w:pos="2410"/>
        </w:tabs>
        <w:ind w:left="2415"/>
        <w:jc w:val="both"/>
        <w:rPr>
          <w:sz w:val="24"/>
        </w:rPr>
      </w:pPr>
    </w:p>
    <w:p w14:paraId="6D216760" w14:textId="2F0E57B6" w:rsidR="0054366C" w:rsidRDefault="00672F20" w:rsidP="0054366C">
      <w:pPr>
        <w:pStyle w:val="Paragraphedeliste"/>
        <w:numPr>
          <w:ilvl w:val="0"/>
          <w:numId w:val="9"/>
        </w:numPr>
        <w:tabs>
          <w:tab w:val="left" w:pos="2410"/>
        </w:tabs>
        <w:jc w:val="both"/>
        <w:rPr>
          <w:sz w:val="24"/>
        </w:rPr>
      </w:pPr>
      <w:r>
        <w:rPr>
          <w:sz w:val="24"/>
        </w:rPr>
        <w:t xml:space="preserve">Dans le cas où la case au point a) n’a pas été cochée, veuillez compléter les informations suivantes : </w:t>
      </w:r>
    </w:p>
    <w:p w14:paraId="5447ABD2" w14:textId="0C672589" w:rsidR="00672F20" w:rsidRDefault="00672F20" w:rsidP="00672F20">
      <w:pPr>
        <w:pStyle w:val="Paragraphedeliste"/>
        <w:numPr>
          <w:ilvl w:val="0"/>
          <w:numId w:val="14"/>
        </w:numPr>
        <w:tabs>
          <w:tab w:val="left" w:pos="2410"/>
        </w:tabs>
        <w:jc w:val="both"/>
        <w:rPr>
          <w:sz w:val="24"/>
        </w:rPr>
      </w:pPr>
      <w:r w:rsidRPr="00672F20">
        <w:rPr>
          <w:sz w:val="24"/>
        </w:rPr>
        <w:t xml:space="preserve">Lieu d’accès : </w:t>
      </w:r>
    </w:p>
    <w:p w14:paraId="6C17AB58" w14:textId="283B9715" w:rsidR="00672F20" w:rsidRDefault="00672F20" w:rsidP="00672F20">
      <w:pPr>
        <w:pStyle w:val="Paragraphedeliste"/>
        <w:tabs>
          <w:tab w:val="left" w:pos="2410"/>
        </w:tabs>
        <w:ind w:left="1605" w:firstLine="0"/>
        <w:jc w:val="both"/>
        <w:rPr>
          <w:sz w:val="24"/>
        </w:rPr>
      </w:pPr>
      <w:r w:rsidRPr="005C5798">
        <w:rPr>
          <w:rFonts w:ascii="Symbol" w:hAnsi="Symbol"/>
          <w:sz w:val="24"/>
        </w:rPr>
        <w:t></w:t>
      </w:r>
      <w:r>
        <w:rPr>
          <w:rFonts w:ascii="Symbol" w:hAnsi="Symbol"/>
          <w:sz w:val="24"/>
        </w:rPr>
        <w:t></w:t>
      </w:r>
      <w:r>
        <w:rPr>
          <w:sz w:val="24"/>
        </w:rPr>
        <w:t>confidentiel</w:t>
      </w:r>
    </w:p>
    <w:p w14:paraId="2B3787F2" w14:textId="52C48F5B" w:rsidR="00672F20" w:rsidRDefault="00672F20" w:rsidP="00672F20">
      <w:pPr>
        <w:pStyle w:val="Paragraphedeliste"/>
        <w:numPr>
          <w:ilvl w:val="0"/>
          <w:numId w:val="14"/>
        </w:numPr>
        <w:tabs>
          <w:tab w:val="left" w:pos="2410"/>
        </w:tabs>
        <w:jc w:val="both"/>
        <w:rPr>
          <w:sz w:val="24"/>
        </w:rPr>
      </w:pPr>
      <w:r>
        <w:rPr>
          <w:sz w:val="24"/>
        </w:rPr>
        <w:t>Description des ressources génétiques ou des connaissances traditionnelles associées aux ressources génétiques utilisées, ou identifiant(s) unique(s), s’ils existent :</w:t>
      </w:r>
    </w:p>
    <w:p w14:paraId="59BC7C56" w14:textId="67112E3F" w:rsidR="00672F20" w:rsidRDefault="00672F20" w:rsidP="00672F20">
      <w:pPr>
        <w:pStyle w:val="Paragraphedeliste"/>
        <w:tabs>
          <w:tab w:val="left" w:pos="2410"/>
        </w:tabs>
        <w:ind w:left="1605" w:firstLine="0"/>
        <w:jc w:val="both"/>
        <w:rPr>
          <w:sz w:val="24"/>
        </w:rPr>
      </w:pPr>
      <w:r>
        <w:rPr>
          <w:sz w:val="24"/>
        </w:rPr>
        <w:t>…………………………………………………………………………………………………….</w:t>
      </w:r>
    </w:p>
    <w:p w14:paraId="4F5E95B9" w14:textId="77777777" w:rsidR="00672F20" w:rsidRDefault="00672F20" w:rsidP="00672F20">
      <w:pPr>
        <w:pStyle w:val="Paragraphedeliste"/>
        <w:tabs>
          <w:tab w:val="left" w:pos="2410"/>
        </w:tabs>
        <w:ind w:left="1605" w:firstLine="0"/>
        <w:jc w:val="both"/>
        <w:rPr>
          <w:sz w:val="24"/>
        </w:rPr>
      </w:pPr>
      <w:r w:rsidRPr="005C5798">
        <w:rPr>
          <w:rFonts w:ascii="Symbol" w:hAnsi="Symbol"/>
          <w:sz w:val="24"/>
        </w:rPr>
        <w:t></w:t>
      </w:r>
      <w:r>
        <w:rPr>
          <w:rFonts w:ascii="Symbol" w:hAnsi="Symbol"/>
          <w:sz w:val="24"/>
        </w:rPr>
        <w:t></w:t>
      </w:r>
      <w:r>
        <w:rPr>
          <w:sz w:val="24"/>
        </w:rPr>
        <w:t>confidentiel</w:t>
      </w:r>
    </w:p>
    <w:p w14:paraId="05957C0C" w14:textId="760A9F6E" w:rsidR="00672F20" w:rsidRDefault="00672F20" w:rsidP="00672F20">
      <w:pPr>
        <w:pStyle w:val="Paragraphedeliste"/>
        <w:numPr>
          <w:ilvl w:val="0"/>
          <w:numId w:val="14"/>
        </w:numPr>
        <w:tabs>
          <w:tab w:val="left" w:pos="2410"/>
        </w:tabs>
        <w:jc w:val="both"/>
        <w:rPr>
          <w:sz w:val="24"/>
        </w:rPr>
      </w:pPr>
      <w:r>
        <w:rPr>
          <w:sz w:val="24"/>
        </w:rPr>
        <w:t>Date d’accès</w:t>
      </w:r>
      <w:r w:rsidR="00EF2424">
        <w:rPr>
          <w:sz w:val="24"/>
        </w:rPr>
        <w:t> ;</w:t>
      </w:r>
    </w:p>
    <w:p w14:paraId="70A854EF" w14:textId="77777777" w:rsidR="00672F20" w:rsidRDefault="00672F20" w:rsidP="00672F20">
      <w:pPr>
        <w:pStyle w:val="Paragraphedeliste"/>
        <w:tabs>
          <w:tab w:val="left" w:pos="2410"/>
        </w:tabs>
        <w:ind w:left="1605" w:firstLine="0"/>
        <w:jc w:val="both"/>
        <w:rPr>
          <w:sz w:val="24"/>
        </w:rPr>
      </w:pPr>
      <w:r w:rsidRPr="005C5798">
        <w:rPr>
          <w:rFonts w:ascii="Symbol" w:hAnsi="Symbol"/>
          <w:sz w:val="24"/>
        </w:rPr>
        <w:t></w:t>
      </w:r>
      <w:r>
        <w:rPr>
          <w:rFonts w:ascii="Symbol" w:hAnsi="Symbol"/>
          <w:sz w:val="24"/>
        </w:rPr>
        <w:t></w:t>
      </w:r>
      <w:r>
        <w:rPr>
          <w:sz w:val="24"/>
        </w:rPr>
        <w:t>confidentiel</w:t>
      </w:r>
    </w:p>
    <w:p w14:paraId="542C61F0" w14:textId="0E5AA2DC" w:rsidR="00672F20" w:rsidRDefault="00672F20" w:rsidP="00672F20">
      <w:pPr>
        <w:pStyle w:val="Paragraphedeliste"/>
        <w:numPr>
          <w:ilvl w:val="0"/>
          <w:numId w:val="14"/>
        </w:numPr>
        <w:tabs>
          <w:tab w:val="left" w:pos="2410"/>
        </w:tabs>
        <w:jc w:val="both"/>
        <w:rPr>
          <w:sz w:val="24"/>
        </w:rPr>
      </w:pPr>
      <w:r>
        <w:rPr>
          <w:sz w:val="24"/>
        </w:rPr>
        <w:t>Identifiant du permis d’accès ou d’un document équivalent</w:t>
      </w:r>
      <w:r>
        <w:rPr>
          <w:rStyle w:val="Appelnotedebasdep"/>
          <w:sz w:val="24"/>
        </w:rPr>
        <w:footnoteReference w:id="3"/>
      </w:r>
      <w:r>
        <w:rPr>
          <w:sz w:val="24"/>
        </w:rPr>
        <w:t>, s’il existe</w:t>
      </w:r>
      <w:r w:rsidR="00EF2424">
        <w:rPr>
          <w:sz w:val="24"/>
        </w:rPr>
        <w:t> ;</w:t>
      </w:r>
    </w:p>
    <w:p w14:paraId="4C92E159" w14:textId="77777777" w:rsidR="00672F20" w:rsidRDefault="00672F20" w:rsidP="00672F20">
      <w:pPr>
        <w:pStyle w:val="Paragraphedeliste"/>
        <w:tabs>
          <w:tab w:val="left" w:pos="2410"/>
        </w:tabs>
        <w:ind w:left="1605" w:firstLine="0"/>
        <w:jc w:val="both"/>
        <w:rPr>
          <w:sz w:val="24"/>
        </w:rPr>
      </w:pPr>
      <w:r w:rsidRPr="005C5798">
        <w:rPr>
          <w:rFonts w:ascii="Symbol" w:hAnsi="Symbol"/>
          <w:sz w:val="24"/>
        </w:rPr>
        <w:t></w:t>
      </w:r>
      <w:r>
        <w:rPr>
          <w:rFonts w:ascii="Symbol" w:hAnsi="Symbol"/>
          <w:sz w:val="24"/>
        </w:rPr>
        <w:t></w:t>
      </w:r>
      <w:r>
        <w:rPr>
          <w:sz w:val="24"/>
        </w:rPr>
        <w:t>confidentiel</w:t>
      </w:r>
    </w:p>
    <w:p w14:paraId="302668E5" w14:textId="3334B58F" w:rsidR="00672F20" w:rsidRPr="00672F20" w:rsidRDefault="00672F20" w:rsidP="00672F20">
      <w:pPr>
        <w:pStyle w:val="Paragraphedeliste"/>
        <w:numPr>
          <w:ilvl w:val="0"/>
          <w:numId w:val="14"/>
        </w:numPr>
        <w:tabs>
          <w:tab w:val="left" w:pos="2410"/>
        </w:tabs>
        <w:jc w:val="both"/>
        <w:rPr>
          <w:sz w:val="24"/>
        </w:rPr>
      </w:pPr>
      <w:r>
        <w:rPr>
          <w:sz w:val="24"/>
        </w:rPr>
        <w:t>Nom de la personne ou de l’entité ayant accordé le consentement préalable en connaissance de cause</w:t>
      </w:r>
      <w:r w:rsidR="00EF2424">
        <w:rPr>
          <w:sz w:val="24"/>
        </w:rPr>
        <w:t> ;</w:t>
      </w:r>
    </w:p>
    <w:p w14:paraId="1F14ADA0" w14:textId="77777777" w:rsidR="008E5167" w:rsidRDefault="008E5167" w:rsidP="008E5167">
      <w:pPr>
        <w:pStyle w:val="Paragraphedeliste"/>
        <w:tabs>
          <w:tab w:val="left" w:pos="2410"/>
        </w:tabs>
        <w:ind w:left="1605" w:firstLine="0"/>
        <w:jc w:val="both"/>
        <w:rPr>
          <w:sz w:val="24"/>
        </w:rPr>
      </w:pPr>
      <w:r w:rsidRPr="005C5798">
        <w:rPr>
          <w:rFonts w:ascii="Symbol" w:hAnsi="Symbol"/>
          <w:sz w:val="24"/>
        </w:rPr>
        <w:t></w:t>
      </w:r>
      <w:r>
        <w:rPr>
          <w:rFonts w:ascii="Symbol" w:hAnsi="Symbol"/>
          <w:sz w:val="24"/>
        </w:rPr>
        <w:t></w:t>
      </w:r>
      <w:r>
        <w:rPr>
          <w:sz w:val="24"/>
        </w:rPr>
        <w:t>confidentiel</w:t>
      </w:r>
    </w:p>
    <w:p w14:paraId="1129118C" w14:textId="7978785A" w:rsidR="00672F20" w:rsidRDefault="00EF2424" w:rsidP="00402194">
      <w:pPr>
        <w:pStyle w:val="Paragraphedeliste"/>
        <w:numPr>
          <w:ilvl w:val="0"/>
          <w:numId w:val="14"/>
        </w:numPr>
        <w:tabs>
          <w:tab w:val="left" w:pos="2410"/>
        </w:tabs>
        <w:jc w:val="both"/>
        <w:rPr>
          <w:sz w:val="24"/>
        </w:rPr>
      </w:pPr>
      <w:r>
        <w:rPr>
          <w:sz w:val="24"/>
        </w:rPr>
        <w:t>Nom de la personne ou de l’entité à laquelle le consentement préalable en connaissance de cause a été donné ;</w:t>
      </w:r>
    </w:p>
    <w:p w14:paraId="15A8B2E3" w14:textId="77777777" w:rsidR="00EF2424" w:rsidRDefault="00EF2424" w:rsidP="00EF2424">
      <w:pPr>
        <w:pStyle w:val="Paragraphedeliste"/>
        <w:tabs>
          <w:tab w:val="left" w:pos="2410"/>
        </w:tabs>
        <w:ind w:left="1605" w:firstLine="0"/>
        <w:jc w:val="both"/>
        <w:rPr>
          <w:sz w:val="24"/>
        </w:rPr>
      </w:pPr>
      <w:r w:rsidRPr="005C5798">
        <w:rPr>
          <w:rFonts w:ascii="Symbol" w:hAnsi="Symbol"/>
          <w:sz w:val="24"/>
        </w:rPr>
        <w:t></w:t>
      </w:r>
      <w:r>
        <w:rPr>
          <w:rFonts w:ascii="Symbol" w:hAnsi="Symbol"/>
          <w:sz w:val="24"/>
        </w:rPr>
        <w:t></w:t>
      </w:r>
      <w:r>
        <w:rPr>
          <w:sz w:val="24"/>
        </w:rPr>
        <w:t>confidentiel</w:t>
      </w:r>
    </w:p>
    <w:p w14:paraId="5511C0D3" w14:textId="579C137D" w:rsidR="00EF2424" w:rsidRDefault="00EF2424" w:rsidP="00402194">
      <w:pPr>
        <w:pStyle w:val="Paragraphedeliste"/>
        <w:numPr>
          <w:ilvl w:val="0"/>
          <w:numId w:val="14"/>
        </w:numPr>
        <w:tabs>
          <w:tab w:val="left" w:pos="2410"/>
        </w:tabs>
        <w:jc w:val="both"/>
        <w:rPr>
          <w:sz w:val="24"/>
        </w:rPr>
      </w:pPr>
      <w:r>
        <w:rPr>
          <w:sz w:val="24"/>
        </w:rPr>
        <w:t>L’utilisation de ressources génétiques et de connaissances traditionnelles associées aux ressources génétiques est-elle soumise à des conditions convenues d’un commun accord ?</w:t>
      </w:r>
    </w:p>
    <w:p w14:paraId="4A7E12AE" w14:textId="5BA046C2" w:rsidR="00EF2424" w:rsidRDefault="00EF2424" w:rsidP="00EF2424">
      <w:pPr>
        <w:pStyle w:val="Paragraphedeliste"/>
        <w:tabs>
          <w:tab w:val="left" w:pos="2410"/>
        </w:tabs>
        <w:ind w:left="2160" w:firstLine="0"/>
        <w:jc w:val="both"/>
        <w:rPr>
          <w:sz w:val="24"/>
        </w:rPr>
      </w:pPr>
      <w:r w:rsidRPr="005C5798">
        <w:rPr>
          <w:rFonts w:ascii="Symbol" w:hAnsi="Symbol"/>
          <w:sz w:val="24"/>
        </w:rPr>
        <w:t></w:t>
      </w:r>
      <w:r>
        <w:rPr>
          <w:rFonts w:ascii="Symbol" w:hAnsi="Symbol"/>
          <w:sz w:val="24"/>
        </w:rPr>
        <w:t></w:t>
      </w:r>
      <w:r>
        <w:rPr>
          <w:sz w:val="24"/>
        </w:rPr>
        <w:t xml:space="preserve">oui           </w:t>
      </w:r>
      <w:r w:rsidRPr="005C5798">
        <w:rPr>
          <w:rFonts w:ascii="Symbol" w:hAnsi="Symbol"/>
          <w:sz w:val="24"/>
        </w:rPr>
        <w:t></w:t>
      </w:r>
      <w:r>
        <w:rPr>
          <w:rFonts w:ascii="Symbol" w:hAnsi="Symbol"/>
          <w:sz w:val="24"/>
        </w:rPr>
        <w:t></w:t>
      </w:r>
      <w:r>
        <w:rPr>
          <w:sz w:val="24"/>
        </w:rPr>
        <w:t>non</w:t>
      </w:r>
    </w:p>
    <w:p w14:paraId="4554E205" w14:textId="2AC3B4D2" w:rsidR="00EF2424" w:rsidRDefault="00EF2424" w:rsidP="00EF2424">
      <w:pPr>
        <w:pStyle w:val="Paragraphedeliste"/>
        <w:tabs>
          <w:tab w:val="left" w:pos="2410"/>
        </w:tabs>
        <w:ind w:left="1605" w:firstLine="0"/>
        <w:jc w:val="both"/>
        <w:rPr>
          <w:sz w:val="24"/>
        </w:rPr>
      </w:pPr>
      <w:r w:rsidRPr="005C5798">
        <w:rPr>
          <w:rFonts w:ascii="Symbol" w:hAnsi="Symbol"/>
          <w:sz w:val="24"/>
        </w:rPr>
        <w:t></w:t>
      </w:r>
      <w:r>
        <w:rPr>
          <w:rFonts w:ascii="Symbol" w:hAnsi="Symbol"/>
          <w:sz w:val="24"/>
        </w:rPr>
        <w:t></w:t>
      </w:r>
      <w:r>
        <w:rPr>
          <w:sz w:val="24"/>
        </w:rPr>
        <w:t>confidentiel</w:t>
      </w:r>
    </w:p>
    <w:p w14:paraId="30FCA5A5" w14:textId="77777777" w:rsidR="00EF2424" w:rsidRDefault="00EF2424" w:rsidP="00EF2424">
      <w:pPr>
        <w:pStyle w:val="Paragraphedeliste"/>
        <w:tabs>
          <w:tab w:val="left" w:pos="2410"/>
        </w:tabs>
        <w:ind w:left="1605" w:firstLine="0"/>
        <w:jc w:val="both"/>
        <w:rPr>
          <w:sz w:val="24"/>
        </w:rPr>
      </w:pPr>
    </w:p>
    <w:p w14:paraId="72C687CE" w14:textId="64759875" w:rsidR="00EF2424" w:rsidRPr="00EF2424" w:rsidRDefault="00EF2424" w:rsidP="00EF2424">
      <w:pPr>
        <w:tabs>
          <w:tab w:val="left" w:pos="2410"/>
        </w:tabs>
        <w:jc w:val="both"/>
        <w:rPr>
          <w:i/>
          <w:sz w:val="18"/>
          <w:szCs w:val="18"/>
        </w:rPr>
      </w:pPr>
      <w:r w:rsidRPr="00EF2424">
        <w:rPr>
          <w:i/>
          <w:sz w:val="18"/>
          <w:szCs w:val="18"/>
        </w:rPr>
        <w:t xml:space="preserve">              Rendez-vous à la partie B, point 1</w:t>
      </w:r>
    </w:p>
    <w:p w14:paraId="0D18583D" w14:textId="30668DAD" w:rsidR="00903D1D" w:rsidRDefault="00903D1D">
      <w:pPr>
        <w:rPr>
          <w:sz w:val="20"/>
          <w:szCs w:val="20"/>
        </w:rPr>
      </w:pPr>
      <w:r>
        <w:br w:type="page"/>
      </w:r>
    </w:p>
    <w:p w14:paraId="6955F798" w14:textId="77777777" w:rsidR="00063B24" w:rsidRDefault="00063B24" w:rsidP="00063B24">
      <w:pPr>
        <w:pStyle w:val="Corpsdetexte"/>
        <w:ind w:left="121"/>
      </w:pPr>
    </w:p>
    <w:p w14:paraId="083EBB35" w14:textId="77777777" w:rsidR="00063B24" w:rsidRPr="006D544B" w:rsidRDefault="00063B24" w:rsidP="00063B24">
      <w:pPr>
        <w:pStyle w:val="Titre1"/>
        <w:numPr>
          <w:ilvl w:val="0"/>
          <w:numId w:val="3"/>
        </w:numPr>
        <w:tabs>
          <w:tab w:val="left" w:pos="434"/>
          <w:tab w:val="left" w:pos="10898"/>
        </w:tabs>
        <w:spacing w:before="112"/>
        <w:ind w:hanging="268"/>
      </w:pPr>
      <w:r>
        <w:rPr>
          <w:color w:val="FFFFFF"/>
          <w:shd w:val="clear" w:color="auto" w:fill="FF0000"/>
        </w:rPr>
        <w:t>Partie B : Informations à ne pas transmettre au Centre d’échange</w:t>
      </w:r>
      <w:r>
        <w:rPr>
          <w:color w:val="FFFFFF"/>
          <w:shd w:val="clear" w:color="auto" w:fill="FF0000"/>
        </w:rPr>
        <w:tab/>
      </w:r>
    </w:p>
    <w:p w14:paraId="69A09F31" w14:textId="77777777" w:rsidR="00063B24" w:rsidRDefault="00063B24" w:rsidP="00063B24">
      <w:pPr>
        <w:pStyle w:val="Paragraphedeliste"/>
        <w:spacing w:line="360" w:lineRule="auto"/>
        <w:ind w:firstLine="0"/>
        <w:contextualSpacing/>
        <w:rPr>
          <w:sz w:val="20"/>
          <w:szCs w:val="20"/>
        </w:rPr>
      </w:pPr>
    </w:p>
    <w:p w14:paraId="3A219092" w14:textId="47A47CB0" w:rsidR="00EF2424" w:rsidRDefault="00EF2424" w:rsidP="00063B24">
      <w:pPr>
        <w:pStyle w:val="Corpsdetexte21"/>
        <w:numPr>
          <w:ilvl w:val="0"/>
          <w:numId w:val="7"/>
        </w:numPr>
        <w:tabs>
          <w:tab w:val="left" w:pos="2977"/>
        </w:tabs>
        <w:jc w:val="both"/>
        <w:rPr>
          <w:rFonts w:ascii="Arial" w:hAnsi="Arial" w:cs="Arial"/>
          <w:sz w:val="24"/>
          <w:szCs w:val="24"/>
        </w:rPr>
      </w:pPr>
      <w:r>
        <w:rPr>
          <w:rFonts w:ascii="Arial" w:hAnsi="Arial" w:cs="Arial"/>
          <w:sz w:val="24"/>
          <w:szCs w:val="24"/>
        </w:rPr>
        <w:t>Informations sur l’exercice de la diligence nécessaire :</w:t>
      </w:r>
    </w:p>
    <w:p w14:paraId="00749F3E" w14:textId="37E8ADFA" w:rsidR="00EF2424" w:rsidRDefault="00EF2424" w:rsidP="00EF2424">
      <w:pPr>
        <w:pStyle w:val="Corpsdetexte21"/>
        <w:numPr>
          <w:ilvl w:val="0"/>
          <w:numId w:val="15"/>
        </w:numPr>
        <w:tabs>
          <w:tab w:val="left" w:pos="2977"/>
        </w:tabs>
        <w:jc w:val="both"/>
        <w:rPr>
          <w:rFonts w:ascii="Arial" w:hAnsi="Arial" w:cs="Arial"/>
          <w:sz w:val="24"/>
          <w:szCs w:val="24"/>
        </w:rPr>
      </w:pPr>
      <w:r>
        <w:rPr>
          <w:rFonts w:ascii="Arial" w:hAnsi="Arial" w:cs="Arial"/>
          <w:sz w:val="24"/>
          <w:szCs w:val="24"/>
        </w:rPr>
        <w:t xml:space="preserve">Source directe des ressources génétiques et des connaissances traditionnelles associées aux ressources génétiques : </w:t>
      </w:r>
    </w:p>
    <w:p w14:paraId="7A281F77" w14:textId="746712E1" w:rsidR="00EF2424" w:rsidRDefault="00EF2424" w:rsidP="00EF2424">
      <w:pPr>
        <w:pStyle w:val="Corpsdetexte21"/>
        <w:tabs>
          <w:tab w:val="left" w:pos="2977"/>
        </w:tabs>
        <w:ind w:left="885"/>
        <w:jc w:val="both"/>
        <w:rPr>
          <w:rFonts w:ascii="Arial" w:hAnsi="Arial" w:cs="Arial"/>
          <w:sz w:val="24"/>
          <w:szCs w:val="24"/>
        </w:rPr>
      </w:pPr>
      <w:r>
        <w:rPr>
          <w:rFonts w:ascii="Arial" w:hAnsi="Arial" w:cs="Arial"/>
          <w:sz w:val="24"/>
          <w:szCs w:val="24"/>
        </w:rPr>
        <w:t>……………………………………………………………………………………………………………..</w:t>
      </w:r>
    </w:p>
    <w:p w14:paraId="314C3162" w14:textId="77777777" w:rsidR="00EF2424" w:rsidRDefault="00EF2424" w:rsidP="00EF2424">
      <w:pPr>
        <w:pStyle w:val="Corpsdetexte21"/>
        <w:tabs>
          <w:tab w:val="left" w:pos="2977"/>
        </w:tabs>
        <w:ind w:left="885"/>
        <w:jc w:val="both"/>
        <w:rPr>
          <w:rFonts w:ascii="Arial" w:hAnsi="Arial" w:cs="Arial"/>
          <w:sz w:val="24"/>
          <w:szCs w:val="24"/>
        </w:rPr>
      </w:pPr>
    </w:p>
    <w:p w14:paraId="6921A968" w14:textId="2CCEBF46" w:rsidR="00EF2424" w:rsidRDefault="00EF2424" w:rsidP="00EF2424">
      <w:pPr>
        <w:pStyle w:val="Corpsdetexte21"/>
        <w:numPr>
          <w:ilvl w:val="0"/>
          <w:numId w:val="15"/>
        </w:numPr>
        <w:tabs>
          <w:tab w:val="left" w:pos="2977"/>
        </w:tabs>
        <w:jc w:val="both"/>
        <w:rPr>
          <w:rFonts w:ascii="Arial" w:hAnsi="Arial" w:cs="Arial"/>
          <w:sz w:val="24"/>
          <w:szCs w:val="24"/>
        </w:rPr>
      </w:pPr>
      <w:r>
        <w:rPr>
          <w:rFonts w:ascii="Arial" w:hAnsi="Arial" w:cs="Arial"/>
          <w:sz w:val="24"/>
          <w:szCs w:val="24"/>
        </w:rPr>
        <w:t>Existe-t-il des restrictions aux conditions convenues d’un commun accord, qui limitent l’utilisation pouvant être faite des ressources génétiques ou des connaissances traditionnelles associées aux ressources génétiques, par exemple, autorisant uniquement une utilisation non commerciale ?</w:t>
      </w:r>
    </w:p>
    <w:p w14:paraId="4FD6C3ED" w14:textId="67100B91" w:rsidR="00EF2424" w:rsidRDefault="00EF2424" w:rsidP="00EF2424">
      <w:pPr>
        <w:pStyle w:val="Paragraphedeliste"/>
        <w:tabs>
          <w:tab w:val="left" w:pos="2410"/>
        </w:tabs>
        <w:ind w:left="885" w:firstLine="0"/>
        <w:jc w:val="both"/>
        <w:rPr>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5C5798">
        <w:rPr>
          <w:rFonts w:ascii="Symbol" w:hAnsi="Symbol"/>
          <w:sz w:val="24"/>
        </w:rPr>
        <w:t></w:t>
      </w:r>
      <w:r>
        <w:rPr>
          <w:rFonts w:ascii="Symbol" w:hAnsi="Symbol"/>
          <w:sz w:val="24"/>
        </w:rPr>
        <w:t></w:t>
      </w:r>
      <w:r>
        <w:rPr>
          <w:sz w:val="24"/>
        </w:rPr>
        <w:t xml:space="preserve">oui           </w:t>
      </w:r>
      <w:r w:rsidRPr="005C5798">
        <w:rPr>
          <w:rFonts w:ascii="Symbol" w:hAnsi="Symbol"/>
          <w:sz w:val="24"/>
        </w:rPr>
        <w:t></w:t>
      </w:r>
      <w:r>
        <w:rPr>
          <w:rFonts w:ascii="Symbol" w:hAnsi="Symbol"/>
          <w:sz w:val="24"/>
        </w:rPr>
        <w:t></w:t>
      </w:r>
      <w:r>
        <w:rPr>
          <w:sz w:val="24"/>
        </w:rPr>
        <w:t xml:space="preserve">non           </w:t>
      </w:r>
      <w:r w:rsidRPr="005C5798">
        <w:rPr>
          <w:rFonts w:ascii="Symbol" w:hAnsi="Symbol"/>
          <w:sz w:val="24"/>
        </w:rPr>
        <w:t></w:t>
      </w:r>
      <w:r>
        <w:rPr>
          <w:rFonts w:ascii="Symbol" w:hAnsi="Symbol"/>
          <w:sz w:val="24"/>
        </w:rPr>
        <w:t></w:t>
      </w:r>
      <w:proofErr w:type="spellStart"/>
      <w:r>
        <w:rPr>
          <w:sz w:val="24"/>
        </w:rPr>
        <w:t>non</w:t>
      </w:r>
      <w:proofErr w:type="spellEnd"/>
      <w:r>
        <w:rPr>
          <w:sz w:val="24"/>
        </w:rPr>
        <w:t xml:space="preserve"> applicable</w:t>
      </w:r>
    </w:p>
    <w:p w14:paraId="128CB913" w14:textId="77777777" w:rsidR="00EF2424" w:rsidRDefault="00EF2424" w:rsidP="00EF2424">
      <w:pPr>
        <w:pStyle w:val="Corpsdetexte21"/>
        <w:tabs>
          <w:tab w:val="left" w:pos="2977"/>
        </w:tabs>
        <w:ind w:left="885"/>
        <w:jc w:val="both"/>
        <w:rPr>
          <w:rFonts w:ascii="Arial" w:hAnsi="Arial" w:cs="Arial"/>
          <w:sz w:val="24"/>
          <w:szCs w:val="24"/>
        </w:rPr>
      </w:pPr>
    </w:p>
    <w:p w14:paraId="471373DE" w14:textId="5050ED34" w:rsidR="00C66AB2" w:rsidRDefault="00C66AB2" w:rsidP="00EF2424">
      <w:pPr>
        <w:pStyle w:val="Corpsdetexte21"/>
        <w:numPr>
          <w:ilvl w:val="0"/>
          <w:numId w:val="15"/>
        </w:numPr>
        <w:tabs>
          <w:tab w:val="left" w:pos="2977"/>
        </w:tabs>
        <w:jc w:val="both"/>
        <w:rPr>
          <w:rFonts w:ascii="Arial" w:hAnsi="Arial" w:cs="Arial"/>
          <w:sz w:val="24"/>
          <w:szCs w:val="24"/>
        </w:rPr>
      </w:pPr>
      <w:r>
        <w:rPr>
          <w:rFonts w:ascii="Arial" w:hAnsi="Arial" w:cs="Arial"/>
          <w:sz w:val="24"/>
          <w:szCs w:val="24"/>
        </w:rPr>
        <w:t>Les conditions convenues d’un commun accord prévoient-elles des droits et des obligations en ce qui concerne les applications et la commercialisation subséquentes ?</w:t>
      </w:r>
    </w:p>
    <w:p w14:paraId="70C6A3ED" w14:textId="77777777" w:rsidR="00C66AB2" w:rsidRDefault="00C66AB2" w:rsidP="00C66AB2">
      <w:pPr>
        <w:pStyle w:val="Paragraphedeliste"/>
        <w:tabs>
          <w:tab w:val="left" w:pos="2410"/>
        </w:tabs>
        <w:ind w:left="885" w:firstLine="0"/>
        <w:jc w:val="both"/>
        <w:rPr>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5C5798">
        <w:rPr>
          <w:rFonts w:ascii="Symbol" w:hAnsi="Symbol"/>
          <w:sz w:val="24"/>
        </w:rPr>
        <w:t></w:t>
      </w:r>
      <w:r>
        <w:rPr>
          <w:rFonts w:ascii="Symbol" w:hAnsi="Symbol"/>
          <w:sz w:val="24"/>
        </w:rPr>
        <w:t></w:t>
      </w:r>
      <w:r>
        <w:rPr>
          <w:sz w:val="24"/>
        </w:rPr>
        <w:t xml:space="preserve">oui           </w:t>
      </w:r>
      <w:r w:rsidRPr="005C5798">
        <w:rPr>
          <w:rFonts w:ascii="Symbol" w:hAnsi="Symbol"/>
          <w:sz w:val="24"/>
        </w:rPr>
        <w:t></w:t>
      </w:r>
      <w:r>
        <w:rPr>
          <w:rFonts w:ascii="Symbol" w:hAnsi="Symbol"/>
          <w:sz w:val="24"/>
        </w:rPr>
        <w:t></w:t>
      </w:r>
      <w:r>
        <w:rPr>
          <w:sz w:val="24"/>
        </w:rPr>
        <w:t xml:space="preserve">non           </w:t>
      </w:r>
      <w:r w:rsidRPr="005C5798">
        <w:rPr>
          <w:rFonts w:ascii="Symbol" w:hAnsi="Symbol"/>
          <w:sz w:val="24"/>
        </w:rPr>
        <w:t></w:t>
      </w:r>
      <w:r>
        <w:rPr>
          <w:rFonts w:ascii="Symbol" w:hAnsi="Symbol"/>
          <w:sz w:val="24"/>
        </w:rPr>
        <w:t></w:t>
      </w:r>
      <w:proofErr w:type="spellStart"/>
      <w:r>
        <w:rPr>
          <w:sz w:val="24"/>
        </w:rPr>
        <w:t>non</w:t>
      </w:r>
      <w:proofErr w:type="spellEnd"/>
      <w:r>
        <w:rPr>
          <w:sz w:val="24"/>
        </w:rPr>
        <w:t xml:space="preserve"> applicable</w:t>
      </w:r>
    </w:p>
    <w:p w14:paraId="4BA8D0C3" w14:textId="77777777" w:rsidR="00C66AB2" w:rsidRDefault="00C66AB2" w:rsidP="00C66AB2">
      <w:pPr>
        <w:pStyle w:val="Corpsdetexte21"/>
        <w:tabs>
          <w:tab w:val="left" w:pos="2977"/>
        </w:tabs>
        <w:ind w:left="885"/>
        <w:jc w:val="both"/>
        <w:rPr>
          <w:rFonts w:ascii="Arial" w:hAnsi="Arial" w:cs="Arial"/>
          <w:sz w:val="24"/>
          <w:szCs w:val="24"/>
        </w:rPr>
      </w:pPr>
    </w:p>
    <w:p w14:paraId="4B5BB28D" w14:textId="77777777" w:rsidR="00EF2424" w:rsidRDefault="00EF2424" w:rsidP="00EF2424">
      <w:pPr>
        <w:pStyle w:val="Corpsdetexte21"/>
        <w:tabs>
          <w:tab w:val="left" w:pos="2977"/>
        </w:tabs>
        <w:ind w:left="525"/>
        <w:jc w:val="both"/>
        <w:rPr>
          <w:rFonts w:ascii="Arial" w:hAnsi="Arial" w:cs="Arial"/>
          <w:sz w:val="24"/>
          <w:szCs w:val="24"/>
        </w:rPr>
      </w:pPr>
    </w:p>
    <w:p w14:paraId="5B531B4D" w14:textId="198E7888" w:rsidR="00C66AB2" w:rsidRDefault="00C66AB2" w:rsidP="00063B24">
      <w:pPr>
        <w:pStyle w:val="Corpsdetexte21"/>
        <w:numPr>
          <w:ilvl w:val="0"/>
          <w:numId w:val="7"/>
        </w:numPr>
        <w:tabs>
          <w:tab w:val="left" w:pos="2977"/>
        </w:tabs>
        <w:jc w:val="both"/>
        <w:rPr>
          <w:rFonts w:ascii="Arial" w:hAnsi="Arial" w:cs="Arial"/>
          <w:sz w:val="24"/>
          <w:szCs w:val="24"/>
        </w:rPr>
      </w:pPr>
      <w:r>
        <w:rPr>
          <w:rFonts w:ascii="Arial" w:hAnsi="Arial" w:cs="Arial"/>
          <w:sz w:val="24"/>
          <w:szCs w:val="24"/>
        </w:rPr>
        <w:t xml:space="preserve">Si la ou les ressources génétiques obtenues proviennent d’une collection inscrite au registre, veuillez fournir le code d’enregistrement de la collection : </w:t>
      </w:r>
      <w:r w:rsidR="0030373F">
        <w:rPr>
          <w:rFonts w:ascii="Arial" w:hAnsi="Arial" w:cs="Arial"/>
          <w:sz w:val="24"/>
          <w:szCs w:val="24"/>
        </w:rPr>
        <w:t>…………………….</w:t>
      </w:r>
    </w:p>
    <w:p w14:paraId="467600E6" w14:textId="77777777" w:rsidR="00C66AB2" w:rsidRDefault="00C66AB2" w:rsidP="00C66AB2">
      <w:pPr>
        <w:pStyle w:val="Corpsdetexte21"/>
        <w:tabs>
          <w:tab w:val="left" w:pos="2977"/>
        </w:tabs>
        <w:ind w:left="525"/>
        <w:jc w:val="both"/>
        <w:rPr>
          <w:rFonts w:ascii="Arial" w:hAnsi="Arial" w:cs="Arial"/>
          <w:sz w:val="24"/>
          <w:szCs w:val="24"/>
        </w:rPr>
      </w:pPr>
    </w:p>
    <w:p w14:paraId="7D4ABF9A" w14:textId="49FDEA54" w:rsidR="00C66AB2" w:rsidRDefault="00C66AB2" w:rsidP="00063B24">
      <w:pPr>
        <w:pStyle w:val="Corpsdetexte21"/>
        <w:numPr>
          <w:ilvl w:val="0"/>
          <w:numId w:val="7"/>
        </w:numPr>
        <w:tabs>
          <w:tab w:val="left" w:pos="2977"/>
        </w:tabs>
        <w:jc w:val="both"/>
        <w:rPr>
          <w:rFonts w:ascii="Arial" w:hAnsi="Arial" w:cs="Arial"/>
          <w:sz w:val="24"/>
          <w:szCs w:val="24"/>
        </w:rPr>
      </w:pPr>
      <w:r>
        <w:rPr>
          <w:rFonts w:ascii="Arial" w:hAnsi="Arial" w:cs="Arial"/>
          <w:sz w:val="24"/>
          <w:szCs w:val="24"/>
        </w:rPr>
        <w:t xml:space="preserve">Si vous mettez en œuvre une bonne pratique reconnue au titre de l’article 8 du règlement (UE) n° 511/2014, veuillez indiquer le numéro d’enregistrement : </w:t>
      </w:r>
      <w:r w:rsidR="0030373F">
        <w:rPr>
          <w:rFonts w:ascii="Arial" w:hAnsi="Arial" w:cs="Arial"/>
          <w:sz w:val="24"/>
          <w:szCs w:val="24"/>
        </w:rPr>
        <w:t>………………………….</w:t>
      </w:r>
    </w:p>
    <w:p w14:paraId="37A56012" w14:textId="77777777" w:rsidR="00C66AB2" w:rsidRDefault="00C66AB2" w:rsidP="00C66AB2">
      <w:pPr>
        <w:pStyle w:val="Paragraphedeliste"/>
        <w:rPr>
          <w:sz w:val="24"/>
          <w:szCs w:val="24"/>
        </w:rPr>
      </w:pPr>
    </w:p>
    <w:p w14:paraId="7814E6BD" w14:textId="77777777" w:rsidR="00C66AB2" w:rsidRDefault="00C66AB2" w:rsidP="00063B24">
      <w:pPr>
        <w:pStyle w:val="Corpsdetexte21"/>
        <w:numPr>
          <w:ilvl w:val="0"/>
          <w:numId w:val="7"/>
        </w:numPr>
        <w:tabs>
          <w:tab w:val="left" w:pos="2977"/>
        </w:tabs>
        <w:jc w:val="both"/>
        <w:rPr>
          <w:rFonts w:ascii="Arial" w:hAnsi="Arial" w:cs="Arial"/>
          <w:sz w:val="24"/>
          <w:szCs w:val="24"/>
        </w:rPr>
      </w:pPr>
      <w:r>
        <w:rPr>
          <w:rFonts w:ascii="Arial" w:hAnsi="Arial" w:cs="Arial"/>
          <w:sz w:val="24"/>
          <w:szCs w:val="24"/>
        </w:rPr>
        <w:t>Quelle est la catégorie qui décrit le mieux votre produit ? (</w:t>
      </w:r>
      <w:proofErr w:type="gramStart"/>
      <w:r>
        <w:rPr>
          <w:rFonts w:ascii="Arial" w:hAnsi="Arial" w:cs="Arial"/>
          <w:sz w:val="24"/>
          <w:szCs w:val="24"/>
        </w:rPr>
        <w:t>facultatif</w:t>
      </w:r>
      <w:proofErr w:type="gramEnd"/>
      <w:r>
        <w:rPr>
          <w:rFonts w:ascii="Arial" w:hAnsi="Arial" w:cs="Arial"/>
          <w:sz w:val="24"/>
          <w:szCs w:val="24"/>
        </w:rPr>
        <w:t>)</w:t>
      </w:r>
    </w:p>
    <w:p w14:paraId="72091E55" w14:textId="77777777" w:rsidR="00903D1D" w:rsidRDefault="00C66AB2" w:rsidP="00C66AB2">
      <w:pPr>
        <w:pStyle w:val="Paragraphedeliste"/>
        <w:rPr>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5C5798">
        <w:rPr>
          <w:rFonts w:ascii="Symbol" w:hAnsi="Symbol"/>
          <w:sz w:val="24"/>
        </w:rPr>
        <w:t></w:t>
      </w:r>
      <w:r>
        <w:rPr>
          <w:rFonts w:ascii="Symbol" w:hAnsi="Symbol"/>
          <w:sz w:val="24"/>
        </w:rPr>
        <w:t></w:t>
      </w:r>
      <w:r>
        <w:rPr>
          <w:sz w:val="24"/>
        </w:rPr>
        <w:t xml:space="preserve"> </w:t>
      </w:r>
      <w:r w:rsidR="00903D1D">
        <w:rPr>
          <w:sz w:val="24"/>
        </w:rPr>
        <w:t>a) produits cosmétiques</w:t>
      </w:r>
    </w:p>
    <w:p w14:paraId="29BEA283" w14:textId="61C7FA05" w:rsidR="00903D1D" w:rsidRDefault="00903D1D" w:rsidP="00903D1D">
      <w:pPr>
        <w:pStyle w:val="Paragraphedeliste"/>
        <w:ind w:left="525" w:firstLine="0"/>
        <w:rPr>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5C5798">
        <w:rPr>
          <w:rFonts w:ascii="Symbol" w:hAnsi="Symbol"/>
          <w:sz w:val="24"/>
        </w:rPr>
        <w:t></w:t>
      </w:r>
      <w:r>
        <w:rPr>
          <w:rFonts w:ascii="Symbol" w:hAnsi="Symbol"/>
          <w:sz w:val="24"/>
        </w:rPr>
        <w:t></w:t>
      </w:r>
      <w:r>
        <w:rPr>
          <w:sz w:val="24"/>
        </w:rPr>
        <w:t xml:space="preserve"> b) médicaments</w:t>
      </w:r>
    </w:p>
    <w:p w14:paraId="116D464C" w14:textId="5305BF65" w:rsidR="00903D1D" w:rsidRDefault="00903D1D" w:rsidP="00903D1D">
      <w:pPr>
        <w:pStyle w:val="Paragraphedeliste"/>
        <w:rPr>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5C5798">
        <w:rPr>
          <w:rFonts w:ascii="Symbol" w:hAnsi="Symbol"/>
          <w:sz w:val="24"/>
        </w:rPr>
        <w:t></w:t>
      </w:r>
      <w:r>
        <w:rPr>
          <w:rFonts w:ascii="Symbol" w:hAnsi="Symbol"/>
          <w:sz w:val="24"/>
        </w:rPr>
        <w:t></w:t>
      </w:r>
      <w:r>
        <w:rPr>
          <w:sz w:val="24"/>
        </w:rPr>
        <w:t xml:space="preserve"> c) produits alimentaires et boissons</w:t>
      </w:r>
    </w:p>
    <w:p w14:paraId="1C414854" w14:textId="2B2AAC0A" w:rsidR="00903D1D" w:rsidRDefault="00903D1D" w:rsidP="00903D1D">
      <w:pPr>
        <w:pStyle w:val="Paragraphedeliste"/>
        <w:ind w:left="525" w:firstLine="0"/>
        <w:rPr>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5C5798">
        <w:rPr>
          <w:rFonts w:ascii="Symbol" w:hAnsi="Symbol"/>
          <w:sz w:val="24"/>
        </w:rPr>
        <w:t></w:t>
      </w:r>
      <w:r>
        <w:rPr>
          <w:rFonts w:ascii="Symbol" w:hAnsi="Symbol"/>
          <w:sz w:val="24"/>
        </w:rPr>
        <w:t></w:t>
      </w:r>
      <w:r>
        <w:rPr>
          <w:sz w:val="24"/>
        </w:rPr>
        <w:t xml:space="preserve"> d) lutte biologique</w:t>
      </w:r>
    </w:p>
    <w:p w14:paraId="0F808DCB" w14:textId="3935DF36" w:rsidR="00903D1D" w:rsidRDefault="00903D1D" w:rsidP="00903D1D">
      <w:pPr>
        <w:pStyle w:val="Paragraphedeliste"/>
        <w:rPr>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5C5798">
        <w:rPr>
          <w:rFonts w:ascii="Symbol" w:hAnsi="Symbol"/>
          <w:sz w:val="24"/>
        </w:rPr>
        <w:t></w:t>
      </w:r>
      <w:r>
        <w:rPr>
          <w:rFonts w:ascii="Symbol" w:hAnsi="Symbol"/>
          <w:sz w:val="24"/>
        </w:rPr>
        <w:t></w:t>
      </w:r>
      <w:r>
        <w:rPr>
          <w:sz w:val="24"/>
        </w:rPr>
        <w:t xml:space="preserve"> e) sélection végétale</w:t>
      </w:r>
    </w:p>
    <w:p w14:paraId="428471DA" w14:textId="77777777" w:rsidR="00903D1D" w:rsidRDefault="00903D1D" w:rsidP="00903D1D">
      <w:pPr>
        <w:pStyle w:val="Paragraphedeliste"/>
        <w:ind w:left="525" w:firstLine="0"/>
        <w:rPr>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5C5798">
        <w:rPr>
          <w:rFonts w:ascii="Symbol" w:hAnsi="Symbol"/>
          <w:sz w:val="24"/>
        </w:rPr>
        <w:t></w:t>
      </w:r>
      <w:r>
        <w:rPr>
          <w:rFonts w:ascii="Symbol" w:hAnsi="Symbol"/>
          <w:sz w:val="24"/>
        </w:rPr>
        <w:t></w:t>
      </w:r>
      <w:r>
        <w:rPr>
          <w:sz w:val="24"/>
        </w:rPr>
        <w:t xml:space="preserve"> f) sélection animale</w:t>
      </w:r>
    </w:p>
    <w:p w14:paraId="46546D88" w14:textId="32FB6275" w:rsidR="00903D1D" w:rsidRDefault="00903D1D" w:rsidP="00903D1D">
      <w:pPr>
        <w:pStyle w:val="Paragraphedeliste"/>
        <w:ind w:left="525" w:firstLine="0"/>
        <w:rPr>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Pr="005C5798">
        <w:rPr>
          <w:rFonts w:ascii="Symbol" w:hAnsi="Symbol"/>
          <w:sz w:val="24"/>
        </w:rPr>
        <w:t></w:t>
      </w:r>
      <w:r>
        <w:rPr>
          <w:rFonts w:ascii="Symbol" w:hAnsi="Symbol"/>
          <w:sz w:val="24"/>
        </w:rPr>
        <w:t></w:t>
      </w:r>
      <w:r>
        <w:rPr>
          <w:sz w:val="24"/>
        </w:rPr>
        <w:t xml:space="preserve"> g) autre, veuillez préciser : ………………………………………………………………………….</w:t>
      </w:r>
    </w:p>
    <w:p w14:paraId="442ECC40" w14:textId="77777777" w:rsidR="00903D1D" w:rsidRDefault="00903D1D" w:rsidP="00903D1D">
      <w:pPr>
        <w:pStyle w:val="Corpsdetexte21"/>
        <w:tabs>
          <w:tab w:val="left" w:pos="2977"/>
        </w:tabs>
        <w:ind w:left="525"/>
        <w:jc w:val="both"/>
        <w:rPr>
          <w:rFonts w:ascii="Arial" w:hAnsi="Arial" w:cs="Arial"/>
          <w:sz w:val="24"/>
          <w:szCs w:val="24"/>
        </w:rPr>
      </w:pPr>
    </w:p>
    <w:p w14:paraId="7FAFC207" w14:textId="70FCFAFE" w:rsidR="00903D1D" w:rsidRDefault="00903D1D" w:rsidP="00063B24">
      <w:pPr>
        <w:pStyle w:val="Corpsdetexte21"/>
        <w:numPr>
          <w:ilvl w:val="0"/>
          <w:numId w:val="7"/>
        </w:numPr>
        <w:tabs>
          <w:tab w:val="left" w:pos="2977"/>
        </w:tabs>
        <w:jc w:val="both"/>
        <w:rPr>
          <w:rFonts w:ascii="Arial" w:hAnsi="Arial" w:cs="Arial"/>
          <w:sz w:val="24"/>
          <w:szCs w:val="24"/>
        </w:rPr>
      </w:pPr>
      <w:r>
        <w:rPr>
          <w:rFonts w:ascii="Arial" w:hAnsi="Arial" w:cs="Arial"/>
          <w:sz w:val="24"/>
          <w:szCs w:val="24"/>
        </w:rPr>
        <w:t xml:space="preserve">Etat(s) membre(s) dans le(s)quel(s) l’utilisation de ressources génétiques et de connaissances traditionnelles associées aux ressources génétiques a eu lieu : </w:t>
      </w:r>
    </w:p>
    <w:p w14:paraId="443436EE" w14:textId="7BE9C582" w:rsidR="00903D1D" w:rsidRDefault="00903D1D" w:rsidP="00903D1D">
      <w:pPr>
        <w:pStyle w:val="Corpsdetexte21"/>
        <w:tabs>
          <w:tab w:val="left" w:pos="2977"/>
        </w:tabs>
        <w:ind w:left="525"/>
        <w:jc w:val="both"/>
        <w:rPr>
          <w:rFonts w:ascii="Arial" w:hAnsi="Arial" w:cs="Arial"/>
          <w:sz w:val="24"/>
          <w:szCs w:val="24"/>
        </w:rPr>
      </w:pPr>
      <w:r>
        <w:rPr>
          <w:rFonts w:ascii="Arial" w:hAnsi="Arial" w:cs="Arial"/>
          <w:sz w:val="24"/>
          <w:szCs w:val="24"/>
        </w:rPr>
        <w:t>…………………………………………………………………………………………………………………</w:t>
      </w:r>
    </w:p>
    <w:p w14:paraId="0F7833F0" w14:textId="77777777" w:rsidR="00903D1D" w:rsidRDefault="00903D1D" w:rsidP="00903D1D">
      <w:pPr>
        <w:pStyle w:val="Corpsdetexte21"/>
        <w:tabs>
          <w:tab w:val="left" w:pos="2977"/>
        </w:tabs>
        <w:ind w:left="525"/>
        <w:jc w:val="both"/>
        <w:rPr>
          <w:rFonts w:ascii="Arial" w:hAnsi="Arial" w:cs="Arial"/>
          <w:sz w:val="24"/>
          <w:szCs w:val="24"/>
        </w:rPr>
      </w:pPr>
    </w:p>
    <w:p w14:paraId="193FCB82" w14:textId="71404850" w:rsidR="00903D1D" w:rsidRDefault="00903D1D" w:rsidP="00063B24">
      <w:pPr>
        <w:pStyle w:val="Corpsdetexte21"/>
        <w:numPr>
          <w:ilvl w:val="0"/>
          <w:numId w:val="7"/>
        </w:numPr>
        <w:tabs>
          <w:tab w:val="left" w:pos="2977"/>
        </w:tabs>
        <w:jc w:val="both"/>
        <w:rPr>
          <w:rFonts w:ascii="Arial" w:hAnsi="Arial" w:cs="Arial"/>
          <w:sz w:val="24"/>
          <w:szCs w:val="24"/>
        </w:rPr>
      </w:pPr>
      <w:r>
        <w:rPr>
          <w:rFonts w:ascii="Arial" w:hAnsi="Arial" w:cs="Arial"/>
          <w:sz w:val="24"/>
          <w:szCs w:val="24"/>
        </w:rPr>
        <w:t xml:space="preserve">Etat(s) membre(s) dans le(s)quel(s) le produit doit être mis sur le marché suivant la procédure d’autorisation ou de notification visée à l’article 6, paragraphe 2, points a) et b), du règlement (UE) 2015/1866 de la Commission ou mis sur le marché conformément à l’article 6, paragraphe 2, point c), dudit règlement : </w:t>
      </w:r>
    </w:p>
    <w:p w14:paraId="20063405" w14:textId="33002790" w:rsidR="00903D1D" w:rsidRDefault="00903D1D" w:rsidP="00903D1D">
      <w:pPr>
        <w:pStyle w:val="Corpsdetexte21"/>
        <w:tabs>
          <w:tab w:val="left" w:pos="2977"/>
        </w:tabs>
        <w:ind w:left="525"/>
        <w:jc w:val="both"/>
        <w:rPr>
          <w:rFonts w:ascii="Arial" w:hAnsi="Arial" w:cs="Arial"/>
          <w:sz w:val="24"/>
          <w:szCs w:val="24"/>
        </w:rPr>
      </w:pPr>
      <w:r>
        <w:rPr>
          <w:rFonts w:ascii="Arial" w:hAnsi="Arial" w:cs="Arial"/>
          <w:sz w:val="24"/>
          <w:szCs w:val="24"/>
        </w:rPr>
        <w:t>…………………………………………………………………………………………………………………</w:t>
      </w:r>
    </w:p>
    <w:p w14:paraId="27FA8BF7" w14:textId="51D8559A" w:rsidR="00903D1D" w:rsidRDefault="00903D1D" w:rsidP="00903D1D">
      <w:pPr>
        <w:pStyle w:val="Corpsdetexte21"/>
        <w:tabs>
          <w:tab w:val="left" w:pos="2977"/>
        </w:tabs>
        <w:ind w:left="525"/>
        <w:jc w:val="both"/>
        <w:rPr>
          <w:rFonts w:ascii="Arial" w:hAnsi="Arial" w:cs="Arial"/>
          <w:sz w:val="24"/>
          <w:szCs w:val="24"/>
        </w:rPr>
      </w:pPr>
    </w:p>
    <w:p w14:paraId="1BB133C2" w14:textId="22086294" w:rsidR="00903D1D" w:rsidRDefault="00903D1D">
      <w:pPr>
        <w:rPr>
          <w:sz w:val="20"/>
          <w:szCs w:val="20"/>
        </w:rPr>
      </w:pPr>
      <w:r>
        <w:rPr>
          <w:sz w:val="20"/>
          <w:szCs w:val="20"/>
        </w:rPr>
        <w:br w:type="page"/>
      </w:r>
    </w:p>
    <w:p w14:paraId="36BA91DF" w14:textId="77777777" w:rsidR="00043A80" w:rsidRDefault="00043A80" w:rsidP="00063B24">
      <w:pPr>
        <w:pStyle w:val="Paragraphedeliste"/>
        <w:spacing w:line="360" w:lineRule="auto"/>
        <w:ind w:firstLine="0"/>
        <w:contextualSpacing/>
        <w:rPr>
          <w:sz w:val="20"/>
          <w:szCs w:val="20"/>
        </w:rPr>
      </w:pPr>
    </w:p>
    <w:p w14:paraId="32F30CD8" w14:textId="77777777" w:rsidR="00063B24" w:rsidRPr="006D544B" w:rsidRDefault="00063B24" w:rsidP="00063B24">
      <w:pPr>
        <w:pStyle w:val="Titre1"/>
        <w:numPr>
          <w:ilvl w:val="0"/>
          <w:numId w:val="3"/>
        </w:numPr>
        <w:tabs>
          <w:tab w:val="left" w:pos="434"/>
          <w:tab w:val="left" w:pos="10898"/>
        </w:tabs>
        <w:spacing w:before="112"/>
        <w:ind w:hanging="268"/>
      </w:pPr>
      <w:r>
        <w:rPr>
          <w:color w:val="FFFFFF"/>
          <w:shd w:val="clear" w:color="auto" w:fill="FF0000"/>
        </w:rPr>
        <w:t>Confidentialité</w:t>
      </w:r>
      <w:r>
        <w:rPr>
          <w:color w:val="FFFFFF"/>
          <w:shd w:val="clear" w:color="auto" w:fill="FF0000"/>
        </w:rPr>
        <w:tab/>
      </w:r>
    </w:p>
    <w:p w14:paraId="31408BC4" w14:textId="77777777" w:rsidR="00063B24" w:rsidRDefault="00063B24" w:rsidP="00063B24">
      <w:pPr>
        <w:pStyle w:val="Corpsdetexte21"/>
        <w:tabs>
          <w:tab w:val="left" w:pos="2977"/>
        </w:tabs>
        <w:spacing w:before="160"/>
        <w:ind w:left="165"/>
        <w:rPr>
          <w:rFonts w:ascii="Arial" w:hAnsi="Arial" w:cs="Arial"/>
          <w:sz w:val="24"/>
          <w:szCs w:val="24"/>
        </w:rPr>
      </w:pPr>
    </w:p>
    <w:p w14:paraId="143EBB1E" w14:textId="77777777" w:rsidR="00063B24" w:rsidRDefault="00063B24" w:rsidP="00063B24">
      <w:pPr>
        <w:pStyle w:val="Corpsdetexte21"/>
        <w:tabs>
          <w:tab w:val="left" w:pos="2977"/>
        </w:tabs>
        <w:spacing w:before="160"/>
        <w:ind w:left="165"/>
        <w:rPr>
          <w:rFonts w:ascii="Arial" w:hAnsi="Arial" w:cs="Arial"/>
          <w:sz w:val="24"/>
          <w:szCs w:val="24"/>
        </w:rPr>
      </w:pPr>
      <w:r>
        <w:rPr>
          <w:rFonts w:ascii="Arial" w:hAnsi="Arial" w:cs="Arial"/>
          <w:sz w:val="24"/>
          <w:szCs w:val="24"/>
        </w:rPr>
        <w:t>Si vous avez déclaré que certaines informations sont confidentielles au sens de l’article 7, paragraphe 5, du règlement (UE) n°511/2014, veuillez en indiquer les raisons, pour chaque information pour laquelle vous avez déclaré que la confidentialité s’applique :</w:t>
      </w:r>
    </w:p>
    <w:p w14:paraId="459D2A5E" w14:textId="77777777" w:rsidR="00063B24" w:rsidRPr="002C68AA" w:rsidRDefault="00063B24" w:rsidP="00063B24">
      <w:pPr>
        <w:pStyle w:val="Corpsdetexte21"/>
        <w:tabs>
          <w:tab w:val="left" w:pos="2977"/>
        </w:tabs>
        <w:spacing w:before="160"/>
        <w:ind w:left="165"/>
        <w:rPr>
          <w:rFonts w:ascii="Arial" w:hAnsi="Arial" w:cs="Arial"/>
          <w:sz w:val="24"/>
          <w:szCs w:val="24"/>
        </w:rPr>
      </w:pPr>
      <w:r>
        <w:rPr>
          <w:rFonts w:ascii="Arial" w:hAnsi="Arial" w:cs="Arial"/>
          <w:sz w:val="24"/>
          <w:szCs w:val="24"/>
        </w:rPr>
        <w:t>………………………………………………………………………………………………………………….</w:t>
      </w:r>
    </w:p>
    <w:p w14:paraId="396F2207" w14:textId="77777777" w:rsidR="00063B24" w:rsidRPr="002C68AA" w:rsidRDefault="00063B24" w:rsidP="00063B24">
      <w:pPr>
        <w:pStyle w:val="Corpsdetexte21"/>
        <w:tabs>
          <w:tab w:val="left" w:pos="2977"/>
        </w:tabs>
        <w:spacing w:before="160"/>
        <w:ind w:left="165"/>
        <w:rPr>
          <w:rFonts w:ascii="Arial" w:hAnsi="Arial" w:cs="Arial"/>
          <w:sz w:val="24"/>
          <w:szCs w:val="24"/>
        </w:rPr>
      </w:pPr>
      <w:r>
        <w:rPr>
          <w:rFonts w:ascii="Arial" w:hAnsi="Arial" w:cs="Arial"/>
          <w:sz w:val="24"/>
          <w:szCs w:val="24"/>
        </w:rPr>
        <w:t>………………………………………………………………………………………………………………….</w:t>
      </w:r>
    </w:p>
    <w:p w14:paraId="77794420" w14:textId="77777777" w:rsidR="00063B24" w:rsidRPr="002C68AA" w:rsidRDefault="00063B24" w:rsidP="00063B24">
      <w:pPr>
        <w:pStyle w:val="Corpsdetexte21"/>
        <w:tabs>
          <w:tab w:val="left" w:pos="2977"/>
        </w:tabs>
        <w:spacing w:before="160"/>
        <w:ind w:left="165"/>
        <w:rPr>
          <w:rFonts w:ascii="Arial" w:hAnsi="Arial" w:cs="Arial"/>
          <w:sz w:val="24"/>
          <w:szCs w:val="24"/>
        </w:rPr>
      </w:pPr>
      <w:r>
        <w:rPr>
          <w:rFonts w:ascii="Arial" w:hAnsi="Arial" w:cs="Arial"/>
          <w:sz w:val="24"/>
          <w:szCs w:val="24"/>
        </w:rPr>
        <w:t>………………………………………………………………………………………………………………….</w:t>
      </w:r>
    </w:p>
    <w:p w14:paraId="02377AD0" w14:textId="77777777" w:rsidR="00063B24" w:rsidRPr="002C68AA" w:rsidRDefault="00063B24" w:rsidP="00063B24">
      <w:pPr>
        <w:pStyle w:val="Corpsdetexte21"/>
        <w:tabs>
          <w:tab w:val="left" w:pos="2977"/>
        </w:tabs>
        <w:spacing w:before="160"/>
        <w:ind w:left="165"/>
        <w:rPr>
          <w:rFonts w:ascii="Arial" w:hAnsi="Arial" w:cs="Arial"/>
          <w:sz w:val="24"/>
          <w:szCs w:val="24"/>
        </w:rPr>
      </w:pPr>
      <w:r>
        <w:rPr>
          <w:rFonts w:ascii="Arial" w:hAnsi="Arial" w:cs="Arial"/>
          <w:sz w:val="24"/>
          <w:szCs w:val="24"/>
        </w:rPr>
        <w:t>………………………………………………………………………………………………………………….</w:t>
      </w:r>
    </w:p>
    <w:p w14:paraId="256F225B" w14:textId="77777777" w:rsidR="00063B24" w:rsidRDefault="00063B24" w:rsidP="00063B24">
      <w:pPr>
        <w:pStyle w:val="Titre1"/>
        <w:tabs>
          <w:tab w:val="left" w:pos="434"/>
          <w:tab w:val="left" w:pos="10898"/>
        </w:tabs>
        <w:spacing w:before="112"/>
        <w:ind w:firstLine="0"/>
      </w:pPr>
    </w:p>
    <w:p w14:paraId="3385B7A8" w14:textId="77777777" w:rsidR="00063B24" w:rsidRPr="00D96947" w:rsidRDefault="00063B24" w:rsidP="00063B24">
      <w:pPr>
        <w:pStyle w:val="Titre1"/>
        <w:tabs>
          <w:tab w:val="left" w:pos="434"/>
          <w:tab w:val="left" w:pos="10898"/>
        </w:tabs>
        <w:spacing w:before="112"/>
        <w:ind w:firstLine="0"/>
      </w:pPr>
    </w:p>
    <w:p w14:paraId="2BE37429" w14:textId="77777777" w:rsidR="00063B24" w:rsidRPr="006D544B" w:rsidRDefault="00063B24" w:rsidP="00063B24">
      <w:pPr>
        <w:pStyle w:val="Titre1"/>
        <w:numPr>
          <w:ilvl w:val="0"/>
          <w:numId w:val="3"/>
        </w:numPr>
        <w:tabs>
          <w:tab w:val="left" w:pos="434"/>
          <w:tab w:val="left" w:pos="10898"/>
        </w:tabs>
        <w:spacing w:before="112"/>
        <w:ind w:hanging="268"/>
      </w:pPr>
      <w:r>
        <w:rPr>
          <w:color w:val="FFFFFF"/>
          <w:shd w:val="clear" w:color="auto" w:fill="FF0000"/>
        </w:rPr>
        <w:t>Signature du déclarant</w:t>
      </w:r>
      <w:r>
        <w:rPr>
          <w:color w:val="FFFFFF"/>
          <w:shd w:val="clear" w:color="auto" w:fill="FF0000"/>
        </w:rPr>
        <w:tab/>
      </w:r>
    </w:p>
    <w:p w14:paraId="4FEC1159" w14:textId="77777777" w:rsidR="00063B24" w:rsidRDefault="00063B24" w:rsidP="00063B24">
      <w:pPr>
        <w:spacing w:line="249" w:lineRule="auto"/>
      </w:pPr>
    </w:p>
    <w:p w14:paraId="2E6275F9" w14:textId="77777777" w:rsidR="00063B24" w:rsidRDefault="00063B24" w:rsidP="00063B24">
      <w:pPr>
        <w:ind w:firstLine="433"/>
        <w:contextualSpacing/>
        <w:rPr>
          <w:sz w:val="20"/>
          <w:szCs w:val="20"/>
        </w:rPr>
      </w:pPr>
    </w:p>
    <w:p w14:paraId="1254A7DA" w14:textId="77777777" w:rsidR="00063B24" w:rsidRPr="006B0403" w:rsidRDefault="00063B24" w:rsidP="00063B24">
      <w:pPr>
        <w:ind w:firstLine="433"/>
        <w:contextualSpacing/>
        <w:rPr>
          <w:sz w:val="20"/>
          <w:szCs w:val="20"/>
        </w:rPr>
      </w:pPr>
      <w:r w:rsidRPr="006B0403">
        <w:rPr>
          <w:sz w:val="20"/>
          <w:szCs w:val="20"/>
        </w:rPr>
        <w:t>Fait à …………………………………………..., le……………………………</w:t>
      </w:r>
    </w:p>
    <w:p w14:paraId="54B81A3B" w14:textId="77777777" w:rsidR="00063B24" w:rsidRDefault="00063B24" w:rsidP="00063B24">
      <w:pPr>
        <w:ind w:left="433"/>
        <w:contextualSpacing/>
        <w:rPr>
          <w:i/>
          <w:sz w:val="20"/>
          <w:szCs w:val="20"/>
        </w:rPr>
      </w:pPr>
    </w:p>
    <w:p w14:paraId="35D32093" w14:textId="77777777" w:rsidR="00063B24" w:rsidRDefault="00063B24" w:rsidP="00063B24">
      <w:pPr>
        <w:ind w:left="433"/>
        <w:contextualSpacing/>
        <w:rPr>
          <w:sz w:val="20"/>
          <w:szCs w:val="20"/>
        </w:rPr>
      </w:pPr>
      <w:r w:rsidRPr="00082D65">
        <w:rPr>
          <w:sz w:val="20"/>
          <w:szCs w:val="20"/>
        </w:rPr>
        <w:t>L</w:t>
      </w:r>
      <w:r>
        <w:rPr>
          <w:sz w:val="20"/>
          <w:szCs w:val="20"/>
        </w:rPr>
        <w:t xml:space="preserve">e déclarant : </w:t>
      </w:r>
    </w:p>
    <w:p w14:paraId="561F6FD0" w14:textId="083646D7" w:rsidR="004F3BAE" w:rsidRDefault="00063B24" w:rsidP="00063B24">
      <w:pPr>
        <w:spacing w:line="249" w:lineRule="auto"/>
        <w:ind w:left="126" w:right="6107"/>
        <w:rPr>
          <w:sz w:val="15"/>
        </w:rPr>
      </w:pPr>
      <w:r>
        <w:rPr>
          <w:sz w:val="20"/>
          <w:szCs w:val="20"/>
        </w:rPr>
        <w:br w:type="page"/>
      </w:r>
    </w:p>
    <w:p w14:paraId="0F116F55" w14:textId="77777777" w:rsidR="004F3BAE" w:rsidRDefault="009B5ABE">
      <w:pPr>
        <w:pStyle w:val="Corpsdetexte"/>
        <w:spacing w:line="20" w:lineRule="exact"/>
        <w:ind w:left="116"/>
        <w:rPr>
          <w:sz w:val="2"/>
        </w:rPr>
      </w:pPr>
      <w:r>
        <w:rPr>
          <w:noProof/>
          <w:sz w:val="2"/>
        </w:rPr>
        <w:lastRenderedPageBreak/>
        <mc:AlternateContent>
          <mc:Choice Requires="wpg">
            <w:drawing>
              <wp:inline distT="0" distB="0" distL="0" distR="0" wp14:anchorId="25B1AC77" wp14:editId="2C3206A8">
                <wp:extent cx="6840220" cy="12700"/>
                <wp:effectExtent l="10160" t="1905" r="7620" b="4445"/>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23" name="Line 13"/>
                        <wps:cNvCnPr>
                          <a:cxnSpLocks noChangeShapeType="1"/>
                        </wps:cNvCnPr>
                        <wps:spPr bwMode="auto">
                          <a:xfrm>
                            <a:off x="0" y="10"/>
                            <a:ext cx="1701"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1701" y="10"/>
                            <a:ext cx="737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9071" y="10"/>
                            <a:ext cx="1701"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D96543" id="Group 10"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">
                <v:line id="Line 13" o:spid="_x0000_s1027" style="position:absolute;visibility:visible;mso-wrap-style:square" from="0,10" to="17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qNwwAAANsAAAAPAAAAZHJzL2Rvd25yZXYueG1sRI9Ba8JA&#10;FITvBf/D8gRvdaOC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ZppKjcMAAADbAAAADwAA&#10;AAAAAAAAAAAAAAAHAgAAZHJzL2Rvd25yZXYueG1sUEsFBgAAAAADAAMAtwAAAPcCAAAAAA==&#10;" strokecolor="red" strokeweight="1pt"/>
                <v:line id="Line 12" o:spid="_x0000_s1028" style="position:absolute;visibility:visible;mso-wrap-style:square" from="1701,10" to="90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9L5wwAAANsAAAAPAAAAZHJzL2Rvd25yZXYueG1sRI9Ba8JA&#10;FITvBf/D8gRvdaOI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6XPS+cMAAADbAAAADwAA&#10;AAAAAAAAAAAAAAAHAgAAZHJzL2Rvd25yZXYueG1sUEsFBgAAAAADAAMAtwAAAPcCAAAAAA==&#10;" strokecolor="red" strokeweight="1pt"/>
                <v:line id="Line 11" o:spid="_x0000_s1029" style="position:absolute;visibility:visible;mso-wrap-style:square" from="9071,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3diwwAAANsAAAAPAAAAZHJzL2Rvd25yZXYueG1sRI9Ba8JA&#10;FITvBf/D8gRvdaOg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hj93YsMAAADbAAAADwAA&#10;AAAAAAAAAAAAAAAHAgAAZHJzL2Rvd25yZXYueG1sUEsFBgAAAAADAAMAtwAAAPcCAAAAAA==&#10;" strokecolor="red" strokeweight="1pt"/>
                <w10:anchorlock/>
              </v:group>
            </w:pict>
          </mc:Fallback>
        </mc:AlternateContent>
      </w:r>
    </w:p>
    <w:p w14:paraId="2AE8D185" w14:textId="77777777" w:rsidR="004F3BAE" w:rsidRDefault="009B5ABE">
      <w:pPr>
        <w:pStyle w:val="Corpsdetexte"/>
        <w:spacing w:before="6"/>
        <w:rPr>
          <w:sz w:val="14"/>
        </w:rPr>
      </w:pPr>
      <w:r>
        <w:rPr>
          <w:noProof/>
        </w:rPr>
        <mc:AlternateContent>
          <mc:Choice Requires="wps">
            <w:drawing>
              <wp:anchor distT="0" distB="0" distL="0" distR="0" simplePos="0" relativeHeight="251778048" behindDoc="1" locked="0" layoutInCell="1" allowOverlap="1" wp14:anchorId="16362211" wp14:editId="35C5A125">
                <wp:simplePos x="0" y="0"/>
                <wp:positionH relativeFrom="page">
                  <wp:posOffset>360045</wp:posOffset>
                </wp:positionH>
                <wp:positionV relativeFrom="paragraph">
                  <wp:posOffset>121285</wp:posOffset>
                </wp:positionV>
                <wp:extent cx="6840220" cy="208280"/>
                <wp:effectExtent l="0" t="0" r="0" b="0"/>
                <wp:wrapTopAndBottom/>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88280" w14:textId="25A8D718" w:rsidR="004F3BAE" w:rsidRDefault="00063B24">
                            <w:pPr>
                              <w:spacing w:before="21"/>
                              <w:ind w:left="40"/>
                              <w:rPr>
                                <w:b/>
                                <w:sz w:val="24"/>
                              </w:rPr>
                            </w:pPr>
                            <w:r>
                              <w:rPr>
                                <w:b/>
                                <w:color w:val="CCCCCC"/>
                                <w:sz w:val="24"/>
                              </w:rPr>
                              <w:t>5</w:t>
                            </w:r>
                            <w:r w:rsidR="00B96E47">
                              <w:rPr>
                                <w:b/>
                                <w:color w:val="CCCCCC"/>
                                <w:sz w:val="24"/>
                              </w:rPr>
                              <w:t xml:space="preserve">. </w:t>
                            </w:r>
                            <w:r w:rsidR="00B96E47">
                              <w:rPr>
                                <w:b/>
                                <w:color w:val="FFFFFF"/>
                                <w:sz w:val="24"/>
                              </w:rPr>
                              <w:t xml:space="preserve">Protection de la vie privée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2211" id="Text Box 9" o:spid="_x0000_s1031" type="#_x0000_t202" style="position:absolute;margin-left:28.35pt;margin-top:9.55pt;width:538.6pt;height:16.4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" fillcolor="red" stroked="f">
                <v:textbox inset="0,0,0,0">
                  <w:txbxContent>
                    <w:p w14:paraId="63488280" w14:textId="25A8D718" w:rsidR="004F3BAE" w:rsidRDefault="00063B24">
                      <w:pPr>
                        <w:spacing w:before="21"/>
                        <w:ind w:left="40"/>
                        <w:rPr>
                          <w:b/>
                          <w:sz w:val="24"/>
                        </w:rPr>
                      </w:pPr>
                      <w:r>
                        <w:rPr>
                          <w:b/>
                          <w:color w:val="CCCCCC"/>
                          <w:sz w:val="24"/>
                        </w:rPr>
                        <w:t>5</w:t>
                      </w:r>
                      <w:r w:rsidR="00B96E47">
                        <w:rPr>
                          <w:b/>
                          <w:color w:val="CCCCCC"/>
                          <w:sz w:val="24"/>
                        </w:rPr>
                        <w:t xml:space="preserve">. </w:t>
                      </w:r>
                      <w:r w:rsidR="00B96E47">
                        <w:rPr>
                          <w:b/>
                          <w:color w:val="FFFFFF"/>
                          <w:sz w:val="24"/>
                        </w:rPr>
                        <w:t xml:space="preserve">Protection de la vie privée </w:t>
                      </w:r>
                    </w:p>
                  </w:txbxContent>
                </v:textbox>
                <w10:wrap type="topAndBottom" anchorx="page"/>
              </v:shape>
            </w:pict>
          </mc:Fallback>
        </mc:AlternateContent>
      </w:r>
      <w:r>
        <w:rPr>
          <w:noProof/>
        </w:rPr>
        <mc:AlternateContent>
          <mc:Choice Requires="wps">
            <w:drawing>
              <wp:anchor distT="0" distB="0" distL="0" distR="0" simplePos="0" relativeHeight="251779072" behindDoc="1" locked="0" layoutInCell="1" allowOverlap="1" wp14:anchorId="79C3E067" wp14:editId="6A84D90F">
                <wp:simplePos x="0" y="0"/>
                <wp:positionH relativeFrom="page">
                  <wp:posOffset>360045</wp:posOffset>
                </wp:positionH>
                <wp:positionV relativeFrom="paragraph">
                  <wp:posOffset>456565</wp:posOffset>
                </wp:positionV>
                <wp:extent cx="6840220" cy="177800"/>
                <wp:effectExtent l="0" t="0" r="0" b="0"/>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4273D" w14:textId="6E3D05E6" w:rsidR="004F3BAE" w:rsidRDefault="00B96E47">
                            <w:pPr>
                              <w:spacing w:before="24"/>
                              <w:ind w:left="40"/>
                              <w:rPr>
                                <w:b/>
                                <w:sz w:val="20"/>
                              </w:rPr>
                            </w:pPr>
                            <w:r>
                              <w:rPr>
                                <w:b/>
                                <w:sz w:val="20"/>
                              </w:rPr>
                              <w:t>Protection de la vie privée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3E067" id="Text Box 8" o:spid="_x0000_s1032" type="#_x0000_t202" style="position:absolute;margin-left:28.35pt;margin-top:35.95pt;width:538.6pt;height:14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" fillcolor="#bfbfbf" stroked="f">
                <v:textbox inset="0,0,0,0">
                  <w:txbxContent>
                    <w:p w14:paraId="34D4273D" w14:textId="6E3D05E6" w:rsidR="004F3BAE" w:rsidRDefault="00B96E47">
                      <w:pPr>
                        <w:spacing w:before="24"/>
                        <w:ind w:left="40"/>
                        <w:rPr>
                          <w:b/>
                          <w:sz w:val="20"/>
                        </w:rPr>
                      </w:pPr>
                      <w:r>
                        <w:rPr>
                          <w:b/>
                          <w:sz w:val="20"/>
                        </w:rPr>
                        <w:t>Protection de la vie privée</w:t>
                      </w:r>
                    </w:p>
                  </w:txbxContent>
                </v:textbox>
                <w10:wrap type="topAndBottom" anchorx="page"/>
              </v:shape>
            </w:pict>
          </mc:Fallback>
        </mc:AlternateContent>
      </w:r>
    </w:p>
    <w:p w14:paraId="40BA934A" w14:textId="77777777" w:rsidR="004F3BAE" w:rsidRDefault="004F3BAE">
      <w:pPr>
        <w:pStyle w:val="Corpsdetexte"/>
        <w:rPr>
          <w:sz w:val="14"/>
        </w:rPr>
      </w:pPr>
    </w:p>
    <w:p w14:paraId="50B14BA8" w14:textId="77777777" w:rsidR="004F3BAE" w:rsidRDefault="00B96E47">
      <w:pPr>
        <w:pStyle w:val="Corpsdetexte"/>
        <w:spacing w:before="69"/>
        <w:ind w:left="126"/>
      </w:pPr>
      <w:r>
        <w:t>Comme le veut le Règlement général sur la protection des données (RGPD), nous vous signalons que :</w:t>
      </w:r>
    </w:p>
    <w:p w14:paraId="3CB05AB3" w14:textId="77777777" w:rsidR="004F3BAE" w:rsidRDefault="00B96E47">
      <w:pPr>
        <w:pStyle w:val="Paragraphedeliste"/>
        <w:numPr>
          <w:ilvl w:val="0"/>
          <w:numId w:val="2"/>
        </w:numPr>
        <w:tabs>
          <w:tab w:val="left" w:pos="466"/>
          <w:tab w:val="left" w:pos="468"/>
        </w:tabs>
        <w:spacing w:before="50" w:line="249" w:lineRule="auto"/>
        <w:ind w:right="530"/>
        <w:rPr>
          <w:sz w:val="20"/>
        </w:rPr>
      </w:pPr>
      <w:proofErr w:type="gramStart"/>
      <w:r>
        <w:rPr>
          <w:sz w:val="20"/>
        </w:rPr>
        <w:t>les</w:t>
      </w:r>
      <w:proofErr w:type="gramEnd"/>
      <w:r>
        <w:rPr>
          <w:spacing w:val="-4"/>
          <w:sz w:val="20"/>
        </w:rPr>
        <w:t xml:space="preserve"> </w:t>
      </w:r>
      <w:r>
        <w:rPr>
          <w:sz w:val="20"/>
        </w:rPr>
        <w:t>données</w:t>
      </w:r>
      <w:r>
        <w:rPr>
          <w:spacing w:val="-4"/>
          <w:sz w:val="20"/>
        </w:rPr>
        <w:t xml:space="preserve"> </w:t>
      </w:r>
      <w:r>
        <w:rPr>
          <w:sz w:val="20"/>
        </w:rPr>
        <w:t>que</w:t>
      </w:r>
      <w:r>
        <w:rPr>
          <w:spacing w:val="-4"/>
          <w:sz w:val="20"/>
        </w:rPr>
        <w:t xml:space="preserve"> </w:t>
      </w:r>
      <w:r>
        <w:rPr>
          <w:sz w:val="20"/>
        </w:rPr>
        <w:t>vous</w:t>
      </w:r>
      <w:r>
        <w:rPr>
          <w:spacing w:val="-4"/>
          <w:sz w:val="20"/>
        </w:rPr>
        <w:t xml:space="preserve"> </w:t>
      </w:r>
      <w:r>
        <w:rPr>
          <w:sz w:val="20"/>
        </w:rPr>
        <w:t>fournissez</w:t>
      </w:r>
      <w:r>
        <w:rPr>
          <w:spacing w:val="-4"/>
          <w:sz w:val="20"/>
        </w:rPr>
        <w:t xml:space="preserve"> </w:t>
      </w:r>
      <w:r>
        <w:rPr>
          <w:sz w:val="20"/>
        </w:rPr>
        <w:t>en</w:t>
      </w:r>
      <w:r>
        <w:rPr>
          <w:spacing w:val="-3"/>
          <w:sz w:val="20"/>
        </w:rPr>
        <w:t xml:space="preserve"> </w:t>
      </w:r>
      <w:r>
        <w:rPr>
          <w:sz w:val="20"/>
        </w:rPr>
        <w:t>complétant</w:t>
      </w:r>
      <w:r>
        <w:rPr>
          <w:spacing w:val="-4"/>
          <w:sz w:val="20"/>
        </w:rPr>
        <w:t xml:space="preserve"> </w:t>
      </w:r>
      <w:r>
        <w:rPr>
          <w:sz w:val="20"/>
        </w:rPr>
        <w:t>le</w:t>
      </w:r>
      <w:r>
        <w:rPr>
          <w:spacing w:val="-4"/>
          <w:sz w:val="20"/>
        </w:rPr>
        <w:t xml:space="preserve"> </w:t>
      </w:r>
      <w:r>
        <w:rPr>
          <w:sz w:val="20"/>
        </w:rPr>
        <w:t>formulaire</w:t>
      </w:r>
      <w:r>
        <w:rPr>
          <w:spacing w:val="-4"/>
          <w:sz w:val="20"/>
        </w:rPr>
        <w:t xml:space="preserve"> </w:t>
      </w:r>
      <w:r>
        <w:rPr>
          <w:sz w:val="20"/>
        </w:rPr>
        <w:t>sont</w:t>
      </w:r>
      <w:r>
        <w:rPr>
          <w:spacing w:val="-4"/>
          <w:sz w:val="20"/>
        </w:rPr>
        <w:t xml:space="preserve"> </w:t>
      </w:r>
      <w:r>
        <w:rPr>
          <w:sz w:val="20"/>
        </w:rPr>
        <w:t>destinées</w:t>
      </w:r>
      <w:r>
        <w:rPr>
          <w:spacing w:val="-3"/>
          <w:sz w:val="20"/>
        </w:rPr>
        <w:t xml:space="preserve"> </w:t>
      </w:r>
      <w:r>
        <w:rPr>
          <w:sz w:val="20"/>
        </w:rPr>
        <w:t>à</w:t>
      </w:r>
      <w:r>
        <w:rPr>
          <w:spacing w:val="-4"/>
          <w:sz w:val="20"/>
        </w:rPr>
        <w:t xml:space="preserve"> </w:t>
      </w:r>
      <w:r>
        <w:rPr>
          <w:sz w:val="20"/>
        </w:rPr>
        <w:t>assurer</w:t>
      </w:r>
      <w:r>
        <w:rPr>
          <w:spacing w:val="-4"/>
          <w:sz w:val="20"/>
        </w:rPr>
        <w:t xml:space="preserve"> </w:t>
      </w:r>
      <w:r>
        <w:rPr>
          <w:sz w:val="20"/>
        </w:rPr>
        <w:t>le</w:t>
      </w:r>
      <w:r>
        <w:rPr>
          <w:spacing w:val="-4"/>
          <w:sz w:val="20"/>
        </w:rPr>
        <w:t xml:space="preserve"> </w:t>
      </w:r>
      <w:r>
        <w:rPr>
          <w:sz w:val="20"/>
        </w:rPr>
        <w:t>suivi</w:t>
      </w:r>
      <w:r>
        <w:rPr>
          <w:spacing w:val="-4"/>
          <w:sz w:val="20"/>
        </w:rPr>
        <w:t xml:space="preserve"> </w:t>
      </w:r>
      <w:r>
        <w:rPr>
          <w:sz w:val="20"/>
        </w:rPr>
        <w:t>de</w:t>
      </w:r>
      <w:r>
        <w:rPr>
          <w:spacing w:val="-3"/>
          <w:sz w:val="20"/>
        </w:rPr>
        <w:t xml:space="preserve"> </w:t>
      </w:r>
      <w:r>
        <w:rPr>
          <w:sz w:val="20"/>
        </w:rPr>
        <w:t>votre</w:t>
      </w:r>
      <w:r>
        <w:rPr>
          <w:spacing w:val="-4"/>
          <w:sz w:val="20"/>
        </w:rPr>
        <w:t xml:space="preserve"> </w:t>
      </w:r>
      <w:r>
        <w:rPr>
          <w:sz w:val="20"/>
        </w:rPr>
        <w:t>dossier</w:t>
      </w:r>
      <w:r>
        <w:rPr>
          <w:spacing w:val="-4"/>
          <w:sz w:val="20"/>
        </w:rPr>
        <w:t xml:space="preserve"> </w:t>
      </w:r>
      <w:r>
        <w:rPr>
          <w:sz w:val="20"/>
        </w:rPr>
        <w:t>au sein du Service Public de Wallonie</w:t>
      </w:r>
      <w:r>
        <w:rPr>
          <w:spacing w:val="-8"/>
          <w:sz w:val="20"/>
        </w:rPr>
        <w:t xml:space="preserve"> </w:t>
      </w:r>
      <w:r>
        <w:rPr>
          <w:sz w:val="20"/>
        </w:rPr>
        <w:t>;</w:t>
      </w:r>
    </w:p>
    <w:p w14:paraId="549469BB" w14:textId="77777777" w:rsidR="004F3BAE" w:rsidRDefault="00B96E47">
      <w:pPr>
        <w:pStyle w:val="Paragraphedeliste"/>
        <w:numPr>
          <w:ilvl w:val="0"/>
          <w:numId w:val="2"/>
        </w:numPr>
        <w:tabs>
          <w:tab w:val="left" w:pos="466"/>
          <w:tab w:val="left" w:pos="468"/>
        </w:tabs>
        <w:spacing w:before="2" w:line="249" w:lineRule="auto"/>
        <w:ind w:right="208"/>
        <w:rPr>
          <w:sz w:val="20"/>
        </w:rPr>
      </w:pPr>
      <w:proofErr w:type="gramStart"/>
      <w:r>
        <w:rPr>
          <w:sz w:val="20"/>
        </w:rPr>
        <w:t>ces</w:t>
      </w:r>
      <w:proofErr w:type="gramEnd"/>
      <w:r>
        <w:rPr>
          <w:spacing w:val="-5"/>
          <w:sz w:val="20"/>
        </w:rPr>
        <w:t xml:space="preserve"> </w:t>
      </w:r>
      <w:r>
        <w:rPr>
          <w:sz w:val="20"/>
        </w:rPr>
        <w:t>données</w:t>
      </w:r>
      <w:r>
        <w:rPr>
          <w:spacing w:val="-4"/>
          <w:sz w:val="20"/>
        </w:rPr>
        <w:t xml:space="preserve"> </w:t>
      </w:r>
      <w:r>
        <w:rPr>
          <w:sz w:val="20"/>
        </w:rPr>
        <w:t>seront</w:t>
      </w:r>
      <w:r>
        <w:rPr>
          <w:spacing w:val="-5"/>
          <w:sz w:val="20"/>
        </w:rPr>
        <w:t xml:space="preserve"> </w:t>
      </w:r>
      <w:r>
        <w:rPr>
          <w:sz w:val="20"/>
        </w:rPr>
        <w:t>transmises</w:t>
      </w:r>
      <w:r>
        <w:rPr>
          <w:spacing w:val="-4"/>
          <w:sz w:val="20"/>
        </w:rPr>
        <w:t xml:space="preserve"> </w:t>
      </w:r>
      <w:r>
        <w:rPr>
          <w:sz w:val="20"/>
        </w:rPr>
        <w:t>exclusivement</w:t>
      </w:r>
      <w:r>
        <w:rPr>
          <w:spacing w:val="-5"/>
          <w:sz w:val="20"/>
        </w:rPr>
        <w:t xml:space="preserve"> </w:t>
      </w:r>
      <w:r>
        <w:rPr>
          <w:sz w:val="20"/>
        </w:rPr>
        <w:t>au</w:t>
      </w:r>
      <w:r>
        <w:rPr>
          <w:spacing w:val="-4"/>
          <w:sz w:val="20"/>
        </w:rPr>
        <w:t xml:space="preserve"> </w:t>
      </w:r>
      <w:r>
        <w:rPr>
          <w:sz w:val="20"/>
        </w:rPr>
        <w:t>service</w:t>
      </w:r>
      <w:r>
        <w:rPr>
          <w:spacing w:val="-5"/>
          <w:sz w:val="20"/>
        </w:rPr>
        <w:t xml:space="preserve"> </w:t>
      </w:r>
      <w:r>
        <w:rPr>
          <w:sz w:val="20"/>
        </w:rPr>
        <w:t>du</w:t>
      </w:r>
      <w:r>
        <w:rPr>
          <w:spacing w:val="-4"/>
          <w:sz w:val="20"/>
        </w:rPr>
        <w:t xml:space="preserve"> </w:t>
      </w:r>
      <w:r>
        <w:rPr>
          <w:sz w:val="20"/>
        </w:rPr>
        <w:t>Gouvernement</w:t>
      </w:r>
      <w:r>
        <w:rPr>
          <w:spacing w:val="-5"/>
          <w:sz w:val="20"/>
        </w:rPr>
        <w:t xml:space="preserve"> </w:t>
      </w:r>
      <w:r>
        <w:rPr>
          <w:sz w:val="20"/>
        </w:rPr>
        <w:t>wallon</w:t>
      </w:r>
      <w:r>
        <w:rPr>
          <w:spacing w:val="-4"/>
          <w:sz w:val="20"/>
        </w:rPr>
        <w:t xml:space="preserve"> </w:t>
      </w:r>
      <w:r>
        <w:rPr>
          <w:sz w:val="20"/>
        </w:rPr>
        <w:t>en</w:t>
      </w:r>
      <w:r>
        <w:rPr>
          <w:spacing w:val="-5"/>
          <w:sz w:val="20"/>
        </w:rPr>
        <w:t xml:space="preserve"> </w:t>
      </w:r>
      <w:r>
        <w:rPr>
          <w:sz w:val="20"/>
        </w:rPr>
        <w:t>charge</w:t>
      </w:r>
      <w:r>
        <w:rPr>
          <w:spacing w:val="-4"/>
          <w:sz w:val="20"/>
        </w:rPr>
        <w:t xml:space="preserve"> </w:t>
      </w:r>
      <w:r>
        <w:rPr>
          <w:sz w:val="20"/>
        </w:rPr>
        <w:t>de</w:t>
      </w:r>
      <w:r>
        <w:rPr>
          <w:spacing w:val="-5"/>
          <w:sz w:val="20"/>
        </w:rPr>
        <w:t xml:space="preserve"> </w:t>
      </w:r>
      <w:r>
        <w:rPr>
          <w:sz w:val="20"/>
        </w:rPr>
        <w:t>la</w:t>
      </w:r>
      <w:r>
        <w:rPr>
          <w:spacing w:val="-4"/>
          <w:sz w:val="20"/>
        </w:rPr>
        <w:t xml:space="preserve"> </w:t>
      </w:r>
      <w:r>
        <w:rPr>
          <w:sz w:val="20"/>
        </w:rPr>
        <w:t>démarche</w:t>
      </w:r>
      <w:r>
        <w:rPr>
          <w:spacing w:val="-5"/>
          <w:sz w:val="20"/>
        </w:rPr>
        <w:t xml:space="preserve"> </w:t>
      </w:r>
      <w:r>
        <w:rPr>
          <w:sz w:val="20"/>
        </w:rPr>
        <w:t>qui</w:t>
      </w:r>
      <w:r>
        <w:rPr>
          <w:spacing w:val="-4"/>
          <w:sz w:val="20"/>
        </w:rPr>
        <w:t xml:space="preserve"> </w:t>
      </w:r>
      <w:r>
        <w:rPr>
          <w:sz w:val="20"/>
        </w:rPr>
        <w:t>est identifié dans le formulaire</w:t>
      </w:r>
      <w:r>
        <w:rPr>
          <w:spacing w:val="-5"/>
          <w:sz w:val="20"/>
        </w:rPr>
        <w:t xml:space="preserve"> </w:t>
      </w:r>
      <w:r>
        <w:rPr>
          <w:sz w:val="20"/>
        </w:rPr>
        <w:t>;</w:t>
      </w:r>
    </w:p>
    <w:p w14:paraId="5CA90991" w14:textId="77777777" w:rsidR="004F3BAE" w:rsidRDefault="00B96E47">
      <w:pPr>
        <w:pStyle w:val="Paragraphedeliste"/>
        <w:numPr>
          <w:ilvl w:val="0"/>
          <w:numId w:val="2"/>
        </w:numPr>
        <w:tabs>
          <w:tab w:val="left" w:pos="466"/>
          <w:tab w:val="left" w:pos="468"/>
        </w:tabs>
        <w:spacing w:before="1" w:line="249" w:lineRule="auto"/>
        <w:ind w:right="402"/>
        <w:rPr>
          <w:sz w:val="20"/>
        </w:rPr>
      </w:pPr>
      <w:proofErr w:type="gramStart"/>
      <w:r>
        <w:rPr>
          <w:sz w:val="20"/>
        </w:rPr>
        <w:t>vous</w:t>
      </w:r>
      <w:proofErr w:type="gramEnd"/>
      <w:r>
        <w:rPr>
          <w:sz w:val="20"/>
        </w:rPr>
        <w:t xml:space="preserve"> pouvez avoir accès aux données à caractère personnel vous concernant qui sont éventuellement détenues par</w:t>
      </w:r>
      <w:r>
        <w:rPr>
          <w:spacing w:val="-5"/>
          <w:sz w:val="20"/>
        </w:rPr>
        <w:t xml:space="preserve"> </w:t>
      </w:r>
      <w:r>
        <w:rPr>
          <w:sz w:val="20"/>
        </w:rPr>
        <w:t>le</w:t>
      </w:r>
      <w:r>
        <w:rPr>
          <w:spacing w:val="-5"/>
          <w:sz w:val="20"/>
        </w:rPr>
        <w:t xml:space="preserve"> </w:t>
      </w:r>
      <w:r>
        <w:rPr>
          <w:sz w:val="20"/>
        </w:rPr>
        <w:t>Service</w:t>
      </w:r>
      <w:r>
        <w:rPr>
          <w:spacing w:val="-5"/>
          <w:sz w:val="20"/>
        </w:rPr>
        <w:t xml:space="preserve"> </w:t>
      </w:r>
      <w:r>
        <w:rPr>
          <w:sz w:val="20"/>
        </w:rPr>
        <w:t>Public</w:t>
      </w:r>
      <w:r>
        <w:rPr>
          <w:spacing w:val="-4"/>
          <w:sz w:val="20"/>
        </w:rPr>
        <w:t xml:space="preserve"> </w:t>
      </w:r>
      <w:r>
        <w:rPr>
          <w:sz w:val="20"/>
        </w:rPr>
        <w:t>de</w:t>
      </w:r>
      <w:r>
        <w:rPr>
          <w:spacing w:val="-5"/>
          <w:sz w:val="20"/>
        </w:rPr>
        <w:t xml:space="preserve"> </w:t>
      </w:r>
      <w:r>
        <w:rPr>
          <w:sz w:val="20"/>
        </w:rPr>
        <w:t>Wallonie</w:t>
      </w:r>
      <w:r>
        <w:rPr>
          <w:spacing w:val="-5"/>
          <w:sz w:val="20"/>
        </w:rPr>
        <w:t xml:space="preserve"> </w:t>
      </w:r>
      <w:r>
        <w:rPr>
          <w:sz w:val="20"/>
        </w:rPr>
        <w:t>en</w:t>
      </w:r>
      <w:r>
        <w:rPr>
          <w:spacing w:val="-5"/>
          <w:sz w:val="20"/>
        </w:rPr>
        <w:t xml:space="preserve"> </w:t>
      </w:r>
      <w:r>
        <w:rPr>
          <w:sz w:val="20"/>
        </w:rPr>
        <w:t>introduisant</w:t>
      </w:r>
      <w:r>
        <w:rPr>
          <w:spacing w:val="-4"/>
          <w:sz w:val="20"/>
        </w:rPr>
        <w:t xml:space="preserve"> </w:t>
      </w:r>
      <w:r>
        <w:rPr>
          <w:sz w:val="20"/>
        </w:rPr>
        <w:t>une</w:t>
      </w:r>
      <w:r>
        <w:rPr>
          <w:spacing w:val="-5"/>
          <w:sz w:val="20"/>
        </w:rPr>
        <w:t xml:space="preserve"> </w:t>
      </w:r>
      <w:r>
        <w:rPr>
          <w:sz w:val="20"/>
        </w:rPr>
        <w:t>demande</w:t>
      </w:r>
      <w:r>
        <w:rPr>
          <w:spacing w:val="-5"/>
          <w:sz w:val="20"/>
        </w:rPr>
        <w:t xml:space="preserve"> </w:t>
      </w:r>
      <w:r>
        <w:rPr>
          <w:sz w:val="20"/>
        </w:rPr>
        <w:t>via</w:t>
      </w:r>
      <w:r>
        <w:rPr>
          <w:spacing w:val="-4"/>
          <w:sz w:val="20"/>
        </w:rPr>
        <w:t xml:space="preserve"> </w:t>
      </w:r>
      <w:r>
        <w:rPr>
          <w:sz w:val="20"/>
        </w:rPr>
        <w:t>le</w:t>
      </w:r>
      <w:r>
        <w:rPr>
          <w:spacing w:val="-5"/>
          <w:sz w:val="20"/>
        </w:rPr>
        <w:t xml:space="preserve"> </w:t>
      </w:r>
      <w:r>
        <w:rPr>
          <w:sz w:val="20"/>
        </w:rPr>
        <w:t>formulaire</w:t>
      </w:r>
      <w:r>
        <w:rPr>
          <w:spacing w:val="-5"/>
          <w:sz w:val="20"/>
        </w:rPr>
        <w:t xml:space="preserve"> </w:t>
      </w:r>
      <w:r>
        <w:rPr>
          <w:sz w:val="20"/>
        </w:rPr>
        <w:t>«</w:t>
      </w:r>
      <w:r>
        <w:rPr>
          <w:spacing w:val="-5"/>
          <w:sz w:val="20"/>
        </w:rPr>
        <w:t xml:space="preserve"> </w:t>
      </w:r>
      <w:r>
        <w:rPr>
          <w:sz w:val="20"/>
        </w:rPr>
        <w:t>Demande</w:t>
      </w:r>
      <w:r>
        <w:rPr>
          <w:spacing w:val="-4"/>
          <w:sz w:val="20"/>
        </w:rPr>
        <w:t xml:space="preserve"> </w:t>
      </w:r>
      <w:r>
        <w:rPr>
          <w:sz w:val="20"/>
        </w:rPr>
        <w:t>de</w:t>
      </w:r>
      <w:r>
        <w:rPr>
          <w:spacing w:val="-5"/>
          <w:sz w:val="20"/>
        </w:rPr>
        <w:t xml:space="preserve"> </w:t>
      </w:r>
      <w:r>
        <w:rPr>
          <w:sz w:val="20"/>
        </w:rPr>
        <w:t>droit</w:t>
      </w:r>
      <w:r>
        <w:rPr>
          <w:spacing w:val="-5"/>
          <w:sz w:val="20"/>
        </w:rPr>
        <w:t xml:space="preserve"> </w:t>
      </w:r>
      <w:r>
        <w:rPr>
          <w:sz w:val="20"/>
        </w:rPr>
        <w:t>d'accès</w:t>
      </w:r>
      <w:r>
        <w:rPr>
          <w:spacing w:val="-4"/>
          <w:sz w:val="20"/>
        </w:rPr>
        <w:t xml:space="preserve"> </w:t>
      </w:r>
      <w:r>
        <w:rPr>
          <w:sz w:val="20"/>
        </w:rPr>
        <w:t>à</w:t>
      </w:r>
      <w:r>
        <w:rPr>
          <w:spacing w:val="-5"/>
          <w:sz w:val="20"/>
        </w:rPr>
        <w:t xml:space="preserve"> </w:t>
      </w:r>
      <w:r>
        <w:rPr>
          <w:sz w:val="20"/>
        </w:rPr>
        <w:t>mes données personnelles »</w:t>
      </w:r>
      <w:r>
        <w:rPr>
          <w:spacing w:val="-4"/>
          <w:sz w:val="20"/>
        </w:rPr>
        <w:t xml:space="preserve"> </w:t>
      </w:r>
      <w:r>
        <w:rPr>
          <w:sz w:val="20"/>
        </w:rPr>
        <w:t>;</w:t>
      </w:r>
    </w:p>
    <w:p w14:paraId="5BE0E953" w14:textId="77777777" w:rsidR="004F3BAE" w:rsidRDefault="00B96E47">
      <w:pPr>
        <w:pStyle w:val="Paragraphedeliste"/>
        <w:numPr>
          <w:ilvl w:val="0"/>
          <w:numId w:val="2"/>
        </w:numPr>
        <w:tabs>
          <w:tab w:val="left" w:pos="466"/>
          <w:tab w:val="left" w:pos="468"/>
        </w:tabs>
        <w:spacing w:before="3" w:line="249" w:lineRule="auto"/>
        <w:ind w:right="681"/>
        <w:rPr>
          <w:sz w:val="20"/>
        </w:rPr>
      </w:pPr>
      <w:proofErr w:type="gramStart"/>
      <w:r>
        <w:rPr>
          <w:sz w:val="20"/>
        </w:rPr>
        <w:t>vous</w:t>
      </w:r>
      <w:proofErr w:type="gramEnd"/>
      <w:r>
        <w:rPr>
          <w:spacing w:val="-5"/>
          <w:sz w:val="20"/>
        </w:rPr>
        <w:t xml:space="preserve"> </w:t>
      </w:r>
      <w:r>
        <w:rPr>
          <w:sz w:val="20"/>
        </w:rPr>
        <w:t>pouvez</w:t>
      </w:r>
      <w:r>
        <w:rPr>
          <w:spacing w:val="-4"/>
          <w:sz w:val="20"/>
        </w:rPr>
        <w:t xml:space="preserve"> </w:t>
      </w:r>
      <w:r>
        <w:rPr>
          <w:sz w:val="20"/>
        </w:rPr>
        <w:t>exercer</w:t>
      </w:r>
      <w:r>
        <w:rPr>
          <w:spacing w:val="-4"/>
          <w:sz w:val="20"/>
        </w:rPr>
        <w:t xml:space="preserve"> </w:t>
      </w:r>
      <w:r>
        <w:rPr>
          <w:sz w:val="20"/>
        </w:rPr>
        <w:t>le</w:t>
      </w:r>
      <w:r>
        <w:rPr>
          <w:spacing w:val="-4"/>
          <w:sz w:val="20"/>
        </w:rPr>
        <w:t xml:space="preserve"> </w:t>
      </w:r>
      <w:r>
        <w:rPr>
          <w:sz w:val="20"/>
        </w:rPr>
        <w:t>droit</w:t>
      </w:r>
      <w:r>
        <w:rPr>
          <w:spacing w:val="-4"/>
          <w:sz w:val="20"/>
        </w:rPr>
        <w:t xml:space="preserve"> </w:t>
      </w:r>
      <w:r>
        <w:rPr>
          <w:sz w:val="20"/>
        </w:rPr>
        <w:t>à</w:t>
      </w:r>
      <w:r>
        <w:rPr>
          <w:spacing w:val="-4"/>
          <w:sz w:val="20"/>
        </w:rPr>
        <w:t xml:space="preserve"> </w:t>
      </w:r>
      <w:r>
        <w:rPr>
          <w:sz w:val="20"/>
        </w:rPr>
        <w:t>la</w:t>
      </w:r>
      <w:r>
        <w:rPr>
          <w:spacing w:val="-4"/>
          <w:sz w:val="20"/>
        </w:rPr>
        <w:t xml:space="preserve"> </w:t>
      </w:r>
      <w:r>
        <w:rPr>
          <w:sz w:val="20"/>
        </w:rPr>
        <w:t>rectification</w:t>
      </w:r>
      <w:r>
        <w:rPr>
          <w:spacing w:val="-4"/>
          <w:sz w:val="20"/>
        </w:rPr>
        <w:t xml:space="preserve"> </w:t>
      </w:r>
      <w:r>
        <w:rPr>
          <w:sz w:val="20"/>
        </w:rPr>
        <w:t>de</w:t>
      </w:r>
      <w:r>
        <w:rPr>
          <w:spacing w:val="-4"/>
          <w:sz w:val="20"/>
        </w:rPr>
        <w:t xml:space="preserve"> </w:t>
      </w:r>
      <w:r>
        <w:rPr>
          <w:sz w:val="20"/>
        </w:rPr>
        <w:t>vos</w:t>
      </w:r>
      <w:r>
        <w:rPr>
          <w:spacing w:val="-5"/>
          <w:sz w:val="20"/>
        </w:rPr>
        <w:t xml:space="preserve"> </w:t>
      </w:r>
      <w:r>
        <w:rPr>
          <w:sz w:val="20"/>
        </w:rPr>
        <w:t>données</w:t>
      </w:r>
      <w:r>
        <w:rPr>
          <w:spacing w:val="-4"/>
          <w:sz w:val="20"/>
        </w:rPr>
        <w:t xml:space="preserve"> </w:t>
      </w:r>
      <w:r>
        <w:rPr>
          <w:sz w:val="20"/>
        </w:rPr>
        <w:t>en</w:t>
      </w:r>
      <w:r>
        <w:rPr>
          <w:spacing w:val="-4"/>
          <w:sz w:val="20"/>
        </w:rPr>
        <w:t xml:space="preserve"> </w:t>
      </w:r>
      <w:r>
        <w:rPr>
          <w:sz w:val="20"/>
        </w:rPr>
        <w:t>vous</w:t>
      </w:r>
      <w:r>
        <w:rPr>
          <w:spacing w:val="-4"/>
          <w:sz w:val="20"/>
        </w:rPr>
        <w:t xml:space="preserve"> </w:t>
      </w:r>
      <w:r>
        <w:rPr>
          <w:sz w:val="20"/>
        </w:rPr>
        <w:t>adressant</w:t>
      </w:r>
      <w:r>
        <w:rPr>
          <w:spacing w:val="-4"/>
          <w:sz w:val="20"/>
        </w:rPr>
        <w:t xml:space="preserve"> </w:t>
      </w:r>
      <w:r>
        <w:rPr>
          <w:sz w:val="20"/>
        </w:rPr>
        <w:t>aux</w:t>
      </w:r>
      <w:r>
        <w:rPr>
          <w:spacing w:val="-4"/>
          <w:sz w:val="20"/>
        </w:rPr>
        <w:t xml:space="preserve"> </w:t>
      </w:r>
      <w:r>
        <w:rPr>
          <w:sz w:val="20"/>
        </w:rPr>
        <w:t>administrations</w:t>
      </w:r>
      <w:r>
        <w:rPr>
          <w:spacing w:val="-4"/>
          <w:sz w:val="20"/>
        </w:rPr>
        <w:t xml:space="preserve"> </w:t>
      </w:r>
      <w:r>
        <w:rPr>
          <w:sz w:val="20"/>
        </w:rPr>
        <w:t>du</w:t>
      </w:r>
      <w:r>
        <w:rPr>
          <w:spacing w:val="-4"/>
          <w:sz w:val="20"/>
        </w:rPr>
        <w:t xml:space="preserve"> </w:t>
      </w:r>
      <w:r>
        <w:rPr>
          <w:sz w:val="20"/>
        </w:rPr>
        <w:t>Service Public de Wallonie avec lesquelles vous êtes en contact</w:t>
      </w:r>
      <w:r>
        <w:rPr>
          <w:spacing w:val="-13"/>
          <w:sz w:val="20"/>
        </w:rPr>
        <w:t xml:space="preserve"> </w:t>
      </w:r>
      <w:r>
        <w:rPr>
          <w:sz w:val="20"/>
        </w:rPr>
        <w:t>;</w:t>
      </w:r>
    </w:p>
    <w:p w14:paraId="5E63F356" w14:textId="77777777" w:rsidR="004F3BAE" w:rsidRDefault="00B96E47">
      <w:pPr>
        <w:pStyle w:val="Paragraphedeliste"/>
        <w:numPr>
          <w:ilvl w:val="0"/>
          <w:numId w:val="2"/>
        </w:numPr>
        <w:tabs>
          <w:tab w:val="left" w:pos="466"/>
          <w:tab w:val="left" w:pos="468"/>
        </w:tabs>
        <w:spacing w:before="1" w:line="249" w:lineRule="auto"/>
        <w:ind w:right="211"/>
        <w:rPr>
          <w:sz w:val="20"/>
        </w:rPr>
      </w:pPr>
      <w:proofErr w:type="gramStart"/>
      <w:r>
        <w:rPr>
          <w:sz w:val="20"/>
        </w:rPr>
        <w:t>les</w:t>
      </w:r>
      <w:proofErr w:type="gramEnd"/>
      <w:r>
        <w:rPr>
          <w:spacing w:val="-6"/>
          <w:sz w:val="20"/>
        </w:rPr>
        <w:t xml:space="preserve"> </w:t>
      </w:r>
      <w:r>
        <w:rPr>
          <w:sz w:val="20"/>
        </w:rPr>
        <w:t>droits</w:t>
      </w:r>
      <w:r>
        <w:rPr>
          <w:spacing w:val="-5"/>
          <w:sz w:val="20"/>
        </w:rPr>
        <w:t xml:space="preserve"> </w:t>
      </w:r>
      <w:r>
        <w:rPr>
          <w:sz w:val="20"/>
        </w:rPr>
        <w:t>à</w:t>
      </w:r>
      <w:r>
        <w:rPr>
          <w:spacing w:val="-5"/>
          <w:sz w:val="20"/>
        </w:rPr>
        <w:t xml:space="preserve"> </w:t>
      </w:r>
      <w:r>
        <w:rPr>
          <w:sz w:val="20"/>
        </w:rPr>
        <w:t>l'effacement</w:t>
      </w:r>
      <w:r>
        <w:rPr>
          <w:spacing w:val="-5"/>
          <w:sz w:val="20"/>
        </w:rPr>
        <w:t xml:space="preserve"> </w:t>
      </w:r>
      <w:r>
        <w:rPr>
          <w:sz w:val="20"/>
        </w:rPr>
        <w:t>des</w:t>
      </w:r>
      <w:r>
        <w:rPr>
          <w:spacing w:val="-5"/>
          <w:sz w:val="20"/>
        </w:rPr>
        <w:t xml:space="preserve"> </w:t>
      </w:r>
      <w:r>
        <w:rPr>
          <w:sz w:val="20"/>
        </w:rPr>
        <w:t>données,</w:t>
      </w:r>
      <w:r>
        <w:rPr>
          <w:spacing w:val="-5"/>
          <w:sz w:val="20"/>
        </w:rPr>
        <w:t xml:space="preserve"> </w:t>
      </w:r>
      <w:r>
        <w:rPr>
          <w:sz w:val="20"/>
        </w:rPr>
        <w:t>à</w:t>
      </w:r>
      <w:r>
        <w:rPr>
          <w:spacing w:val="-5"/>
          <w:sz w:val="20"/>
        </w:rPr>
        <w:t xml:space="preserve"> </w:t>
      </w:r>
      <w:r>
        <w:rPr>
          <w:sz w:val="20"/>
        </w:rPr>
        <w:t>la</w:t>
      </w:r>
      <w:r>
        <w:rPr>
          <w:spacing w:val="-5"/>
          <w:sz w:val="20"/>
        </w:rPr>
        <w:t xml:space="preserve"> </w:t>
      </w:r>
      <w:r>
        <w:rPr>
          <w:sz w:val="20"/>
        </w:rPr>
        <w:t>limitation</w:t>
      </w:r>
      <w:r>
        <w:rPr>
          <w:spacing w:val="-5"/>
          <w:sz w:val="20"/>
        </w:rPr>
        <w:t xml:space="preserve"> </w:t>
      </w:r>
      <w:r>
        <w:rPr>
          <w:sz w:val="20"/>
        </w:rPr>
        <w:t>du</w:t>
      </w:r>
      <w:r>
        <w:rPr>
          <w:spacing w:val="-5"/>
          <w:sz w:val="20"/>
        </w:rPr>
        <w:t xml:space="preserve"> </w:t>
      </w:r>
      <w:r>
        <w:rPr>
          <w:sz w:val="20"/>
        </w:rPr>
        <w:t>traitement</w:t>
      </w:r>
      <w:r>
        <w:rPr>
          <w:spacing w:val="-5"/>
          <w:sz w:val="20"/>
        </w:rPr>
        <w:t xml:space="preserve"> </w:t>
      </w:r>
      <w:r>
        <w:rPr>
          <w:sz w:val="20"/>
        </w:rPr>
        <w:t>et</w:t>
      </w:r>
      <w:r>
        <w:rPr>
          <w:spacing w:val="-5"/>
          <w:sz w:val="20"/>
        </w:rPr>
        <w:t xml:space="preserve"> </w:t>
      </w:r>
      <w:r>
        <w:rPr>
          <w:sz w:val="20"/>
        </w:rPr>
        <w:t>à</w:t>
      </w:r>
      <w:r>
        <w:rPr>
          <w:spacing w:val="-5"/>
          <w:sz w:val="20"/>
        </w:rPr>
        <w:t xml:space="preserve"> </w:t>
      </w:r>
      <w:r>
        <w:rPr>
          <w:sz w:val="20"/>
        </w:rPr>
        <w:t>l'opposition</w:t>
      </w:r>
      <w:r>
        <w:rPr>
          <w:spacing w:val="-5"/>
          <w:sz w:val="20"/>
        </w:rPr>
        <w:t xml:space="preserve"> </w:t>
      </w:r>
      <w:r>
        <w:rPr>
          <w:sz w:val="20"/>
        </w:rPr>
        <w:t>au</w:t>
      </w:r>
      <w:r>
        <w:rPr>
          <w:spacing w:val="-5"/>
          <w:sz w:val="20"/>
        </w:rPr>
        <w:t xml:space="preserve"> </w:t>
      </w:r>
      <w:r>
        <w:rPr>
          <w:sz w:val="20"/>
        </w:rPr>
        <w:t>traitement</w:t>
      </w:r>
      <w:r>
        <w:rPr>
          <w:spacing w:val="-5"/>
          <w:sz w:val="20"/>
        </w:rPr>
        <w:t xml:space="preserve"> </w:t>
      </w:r>
      <w:r>
        <w:rPr>
          <w:sz w:val="20"/>
        </w:rPr>
        <w:t>ne</w:t>
      </w:r>
      <w:r>
        <w:rPr>
          <w:spacing w:val="-5"/>
          <w:sz w:val="20"/>
        </w:rPr>
        <w:t xml:space="preserve"> </w:t>
      </w:r>
      <w:r>
        <w:rPr>
          <w:sz w:val="20"/>
        </w:rPr>
        <w:t>peuvent</w:t>
      </w:r>
      <w:r>
        <w:rPr>
          <w:spacing w:val="-5"/>
          <w:sz w:val="20"/>
        </w:rPr>
        <w:t xml:space="preserve"> </w:t>
      </w:r>
      <w:r>
        <w:rPr>
          <w:sz w:val="20"/>
        </w:rPr>
        <w:t>s'exercer que dans certains cas spécifiques et limités vis-à-vis des autorités publiques. L'administration du Service Public de Wallonie avec laquelle vous êtes en contact, vous précisera si l'exercice de tels droits est possible pour le traitement concerné.</w:t>
      </w:r>
    </w:p>
    <w:p w14:paraId="7B32B5F5" w14:textId="459D3A02" w:rsidR="004F3BAE" w:rsidRDefault="004F3BAE" w:rsidP="00063B24">
      <w:pPr>
        <w:pStyle w:val="Corpsdetexte"/>
        <w:spacing w:before="9"/>
        <w:rPr>
          <w:sz w:val="7"/>
        </w:rPr>
      </w:pPr>
    </w:p>
    <w:p w14:paraId="637B8252" w14:textId="454E5132" w:rsidR="004F3BAE" w:rsidRDefault="004F3BAE">
      <w:pPr>
        <w:pStyle w:val="Corpsdetexte"/>
        <w:ind w:left="1200"/>
      </w:pPr>
    </w:p>
    <w:p w14:paraId="1443699F" w14:textId="77777777" w:rsidR="004F3BAE" w:rsidRDefault="004F3BAE">
      <w:pPr>
        <w:pStyle w:val="Corpsdetexte"/>
        <w:spacing w:before="2"/>
        <w:rPr>
          <w:sz w:val="7"/>
        </w:rPr>
      </w:pPr>
    </w:p>
    <w:p w14:paraId="7937A677" w14:textId="77777777" w:rsidR="004F3BAE" w:rsidRDefault="009B5ABE">
      <w:pPr>
        <w:pStyle w:val="Corpsdetexte"/>
        <w:spacing w:line="20" w:lineRule="exact"/>
        <w:ind w:left="121"/>
        <w:rPr>
          <w:sz w:val="2"/>
        </w:rPr>
      </w:pPr>
      <w:r>
        <w:rPr>
          <w:noProof/>
          <w:sz w:val="2"/>
        </w:rPr>
        <mc:AlternateContent>
          <mc:Choice Requires="wpg">
            <w:drawing>
              <wp:inline distT="0" distB="0" distL="0" distR="0" wp14:anchorId="28D0B4C9" wp14:editId="69B45537">
                <wp:extent cx="6840220" cy="6350"/>
                <wp:effectExtent l="13335" t="8890" r="13970" b="381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0" y="0"/>
                          <a:chExt cx="10772" cy="10"/>
                        </a:xfrm>
                      </wpg:grpSpPr>
                      <wps:wsp>
                        <wps:cNvPr id="15" name="Line 3"/>
                        <wps:cNvCnPr>
                          <a:cxnSpLocks noChangeShapeType="1"/>
                        </wps:cNvCnPr>
                        <wps:spPr bwMode="auto">
                          <a:xfrm>
                            <a:off x="0" y="5"/>
                            <a:ext cx="10772"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00E865" id="Group 2" o:spid="_x0000_s1026" style="width:538.6pt;height:.5pt;mso-position-horizontal-relative:char;mso-position-vertical-relative:line"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">
                <v:line id="Line 3" o:spid="_x0000_s1027" style="position:absolute;visibility:visible;mso-wrap-style:square" from="0,5" to="10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" strokeweight=".5pt">
                  <v:stroke dashstyle="dot"/>
                </v:line>
                <w10:anchorlock/>
              </v:group>
            </w:pict>
          </mc:Fallback>
        </mc:AlternateContent>
      </w:r>
    </w:p>
    <w:sectPr w:rsidR="004F3BAE">
      <w:headerReference w:type="even" r:id="rId12"/>
      <w:headerReference w:type="default" r:id="rId13"/>
      <w:footerReference w:type="even" r:id="rId14"/>
      <w:footerReference w:type="default" r:id="rId15"/>
      <w:headerReference w:type="first" r:id="rId16"/>
      <w:footerReference w:type="first" r:id="rId17"/>
      <w:pgSz w:w="11910" w:h="16840"/>
      <w:pgMar w:top="1000" w:right="440" w:bottom="280" w:left="440" w:header="5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6F7E7" w14:textId="77777777" w:rsidR="0073275C" w:rsidRDefault="00B96E47">
      <w:r>
        <w:separator/>
      </w:r>
    </w:p>
  </w:endnote>
  <w:endnote w:type="continuationSeparator" w:id="0">
    <w:p w14:paraId="7D355AC3" w14:textId="77777777" w:rsidR="0073275C" w:rsidRDefault="00B9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D401" w14:textId="77777777" w:rsidR="00387CFF" w:rsidRDefault="00387C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CE2E" w14:textId="77777777" w:rsidR="00387CFF" w:rsidRDefault="00387C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2F92" w14:textId="77777777" w:rsidR="00387CFF" w:rsidRDefault="00387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09AE0" w14:textId="77777777" w:rsidR="0073275C" w:rsidRDefault="00B96E47">
      <w:r>
        <w:separator/>
      </w:r>
    </w:p>
  </w:footnote>
  <w:footnote w:type="continuationSeparator" w:id="0">
    <w:p w14:paraId="6C2E2AAF" w14:textId="77777777" w:rsidR="0073275C" w:rsidRDefault="00B96E47">
      <w:r>
        <w:continuationSeparator/>
      </w:r>
    </w:p>
  </w:footnote>
  <w:footnote w:id="1">
    <w:p w14:paraId="52C749B2" w14:textId="0E48D20E" w:rsidR="006F7F4C" w:rsidRPr="006F7F4C" w:rsidRDefault="006F7F4C">
      <w:pPr>
        <w:pStyle w:val="Notedebasdepage"/>
        <w:rPr>
          <w:lang w:val="fr-BE"/>
        </w:rPr>
      </w:pPr>
      <w:r>
        <w:rPr>
          <w:rStyle w:val="Appelnotedebasdep"/>
        </w:rPr>
        <w:footnoteRef/>
      </w:r>
      <w:r>
        <w:t xml:space="preserve"> </w:t>
      </w:r>
      <w:r>
        <w:rPr>
          <w:lang w:val="fr-BE"/>
        </w:rPr>
        <w:t>On entend par « résultat de l’utilisation de ressources génétiques et de connaissances traditionnelles associées aux ressources génétiques », les produits, les précurseurs ou prédécesseurs d’un produit, ainsi que les parties de produits destinés à être incorporées dans un produit final, les modèles ou dessins, sur la base desquels la fabrication et la production pourraient être réalisées sans utilisation supplémentaire de ressources génétiques et de connaissances traditionnelles associées aux ressources génétiques.</w:t>
      </w:r>
    </w:p>
  </w:footnote>
  <w:footnote w:id="2">
    <w:p w14:paraId="388A44AC" w14:textId="0320610D" w:rsidR="006F7F4C" w:rsidRPr="006F7F4C" w:rsidRDefault="006F7F4C">
      <w:pPr>
        <w:pStyle w:val="Notedebasdepage"/>
        <w:rPr>
          <w:lang w:val="fr-BE"/>
        </w:rPr>
      </w:pPr>
      <w:r>
        <w:rPr>
          <w:rStyle w:val="Appelnotedebasdep"/>
        </w:rPr>
        <w:footnoteRef/>
      </w:r>
      <w:r>
        <w:t xml:space="preserve"> </w:t>
      </w:r>
      <w:r>
        <w:rPr>
          <w:lang w:val="fr-BE"/>
        </w:rPr>
        <w:t>Lorsque l’utilisation dans l’Union a pris fin et que son aboutissement est vendu ou transféré d’une quelconque autre manière à une personne physique ou morale à l’extérieur de l’Union.</w:t>
      </w:r>
    </w:p>
  </w:footnote>
  <w:footnote w:id="3">
    <w:p w14:paraId="67F083F0" w14:textId="7821370C" w:rsidR="00672F20" w:rsidRPr="00672F20" w:rsidRDefault="00672F20">
      <w:pPr>
        <w:pStyle w:val="Notedebasdepage"/>
        <w:rPr>
          <w:lang w:val="fr-BE"/>
        </w:rPr>
      </w:pPr>
      <w:r>
        <w:rPr>
          <w:rStyle w:val="Appelnotedebasdep"/>
        </w:rPr>
        <w:footnoteRef/>
      </w:r>
      <w:r>
        <w:t xml:space="preserve"> </w:t>
      </w:r>
      <w:r>
        <w:rPr>
          <w:lang w:val="fr-BE"/>
        </w:rPr>
        <w:t>Preuve de la décision d’accorder le consentement en connaissance de cause ou l’autorisation préalable pour l’accès aux ressources génétiques et aux connaissances traditionnelles associées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266B" w14:textId="77777777" w:rsidR="00387CFF" w:rsidRDefault="00387C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DD11" w14:textId="3E206FFC" w:rsidR="004F3BAE" w:rsidRDefault="004F3BAE">
    <w:pPr>
      <w:pStyle w:val="Corpsdetexte"/>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322F" w14:textId="77777777" w:rsidR="00387CFF" w:rsidRDefault="00387C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87D"/>
    <w:multiLevelType w:val="hybridMultilevel"/>
    <w:tmpl w:val="79F29E62"/>
    <w:lvl w:ilvl="0" w:tplc="C9066394">
      <w:start w:val="1"/>
      <w:numFmt w:val="upperRoman"/>
      <w:lvlText w:val="%1)"/>
      <w:lvlJc w:val="left"/>
      <w:pPr>
        <w:ind w:left="2160" w:hanging="72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 w15:restartNumberingAfterBreak="0">
    <w:nsid w:val="0149086F"/>
    <w:multiLevelType w:val="hybridMultilevel"/>
    <w:tmpl w:val="626E734A"/>
    <w:lvl w:ilvl="0" w:tplc="50180350">
      <w:start w:val="1"/>
      <w:numFmt w:val="decimal"/>
      <w:lvlText w:val="%1."/>
      <w:lvlJc w:val="left"/>
      <w:pPr>
        <w:ind w:left="555" w:hanging="341"/>
        <w:jc w:val="left"/>
      </w:pPr>
      <w:rPr>
        <w:rFonts w:ascii="Arial" w:eastAsia="Arial" w:hAnsi="Arial" w:cs="Arial" w:hint="default"/>
        <w:spacing w:val="-10"/>
        <w:w w:val="100"/>
        <w:sz w:val="18"/>
        <w:szCs w:val="18"/>
        <w:lang w:val="fr-FR" w:eastAsia="fr-FR" w:bidi="fr-FR"/>
      </w:rPr>
    </w:lvl>
    <w:lvl w:ilvl="1" w:tplc="60EA7BA4">
      <w:numFmt w:val="bullet"/>
      <w:lvlText w:val="•"/>
      <w:lvlJc w:val="left"/>
      <w:pPr>
        <w:ind w:left="1365" w:hanging="341"/>
      </w:pPr>
      <w:rPr>
        <w:rFonts w:hint="default"/>
        <w:lang w:val="fr-FR" w:eastAsia="fr-FR" w:bidi="fr-FR"/>
      </w:rPr>
    </w:lvl>
    <w:lvl w:ilvl="2" w:tplc="BAE094E0">
      <w:numFmt w:val="bullet"/>
      <w:lvlText w:val="•"/>
      <w:lvlJc w:val="left"/>
      <w:pPr>
        <w:ind w:left="2170" w:hanging="341"/>
      </w:pPr>
      <w:rPr>
        <w:rFonts w:hint="default"/>
        <w:lang w:val="fr-FR" w:eastAsia="fr-FR" w:bidi="fr-FR"/>
      </w:rPr>
    </w:lvl>
    <w:lvl w:ilvl="3" w:tplc="E9E6E236">
      <w:numFmt w:val="bullet"/>
      <w:lvlText w:val="•"/>
      <w:lvlJc w:val="left"/>
      <w:pPr>
        <w:ind w:left="2975" w:hanging="341"/>
      </w:pPr>
      <w:rPr>
        <w:rFonts w:hint="default"/>
        <w:lang w:val="fr-FR" w:eastAsia="fr-FR" w:bidi="fr-FR"/>
      </w:rPr>
    </w:lvl>
    <w:lvl w:ilvl="4" w:tplc="C7EC37CE">
      <w:numFmt w:val="bullet"/>
      <w:lvlText w:val="•"/>
      <w:lvlJc w:val="left"/>
      <w:pPr>
        <w:ind w:left="3780" w:hanging="341"/>
      </w:pPr>
      <w:rPr>
        <w:rFonts w:hint="default"/>
        <w:lang w:val="fr-FR" w:eastAsia="fr-FR" w:bidi="fr-FR"/>
      </w:rPr>
    </w:lvl>
    <w:lvl w:ilvl="5" w:tplc="460CD130">
      <w:numFmt w:val="bullet"/>
      <w:lvlText w:val="•"/>
      <w:lvlJc w:val="left"/>
      <w:pPr>
        <w:ind w:left="4585" w:hanging="341"/>
      </w:pPr>
      <w:rPr>
        <w:rFonts w:hint="default"/>
        <w:lang w:val="fr-FR" w:eastAsia="fr-FR" w:bidi="fr-FR"/>
      </w:rPr>
    </w:lvl>
    <w:lvl w:ilvl="6" w:tplc="B9AC815A">
      <w:numFmt w:val="bullet"/>
      <w:lvlText w:val="•"/>
      <w:lvlJc w:val="left"/>
      <w:pPr>
        <w:ind w:left="5390" w:hanging="341"/>
      </w:pPr>
      <w:rPr>
        <w:rFonts w:hint="default"/>
        <w:lang w:val="fr-FR" w:eastAsia="fr-FR" w:bidi="fr-FR"/>
      </w:rPr>
    </w:lvl>
    <w:lvl w:ilvl="7" w:tplc="C44635CA">
      <w:numFmt w:val="bullet"/>
      <w:lvlText w:val="•"/>
      <w:lvlJc w:val="left"/>
      <w:pPr>
        <w:ind w:left="6195" w:hanging="341"/>
      </w:pPr>
      <w:rPr>
        <w:rFonts w:hint="default"/>
        <w:lang w:val="fr-FR" w:eastAsia="fr-FR" w:bidi="fr-FR"/>
      </w:rPr>
    </w:lvl>
    <w:lvl w:ilvl="8" w:tplc="06A8AFC2">
      <w:numFmt w:val="bullet"/>
      <w:lvlText w:val="•"/>
      <w:lvlJc w:val="left"/>
      <w:pPr>
        <w:ind w:left="7000" w:hanging="341"/>
      </w:pPr>
      <w:rPr>
        <w:rFonts w:hint="default"/>
        <w:lang w:val="fr-FR" w:eastAsia="fr-FR" w:bidi="fr-FR"/>
      </w:rPr>
    </w:lvl>
  </w:abstractNum>
  <w:abstractNum w:abstractNumId="2" w15:restartNumberingAfterBreak="0">
    <w:nsid w:val="065B71BC"/>
    <w:multiLevelType w:val="hybridMultilevel"/>
    <w:tmpl w:val="B2725002"/>
    <w:lvl w:ilvl="0" w:tplc="77E2B094">
      <w:start w:val="1"/>
      <w:numFmt w:val="upperRoman"/>
      <w:lvlText w:val="%1)"/>
      <w:lvlJc w:val="left"/>
      <w:pPr>
        <w:ind w:left="2325" w:hanging="720"/>
      </w:pPr>
      <w:rPr>
        <w:rFonts w:hint="default"/>
      </w:rPr>
    </w:lvl>
    <w:lvl w:ilvl="1" w:tplc="080C0019" w:tentative="1">
      <w:start w:val="1"/>
      <w:numFmt w:val="lowerLetter"/>
      <w:lvlText w:val="%2."/>
      <w:lvlJc w:val="left"/>
      <w:pPr>
        <w:ind w:left="2685" w:hanging="360"/>
      </w:pPr>
    </w:lvl>
    <w:lvl w:ilvl="2" w:tplc="080C001B" w:tentative="1">
      <w:start w:val="1"/>
      <w:numFmt w:val="lowerRoman"/>
      <w:lvlText w:val="%3."/>
      <w:lvlJc w:val="right"/>
      <w:pPr>
        <w:ind w:left="3405" w:hanging="180"/>
      </w:pPr>
    </w:lvl>
    <w:lvl w:ilvl="3" w:tplc="080C000F" w:tentative="1">
      <w:start w:val="1"/>
      <w:numFmt w:val="decimal"/>
      <w:lvlText w:val="%4."/>
      <w:lvlJc w:val="left"/>
      <w:pPr>
        <w:ind w:left="4125" w:hanging="360"/>
      </w:pPr>
    </w:lvl>
    <w:lvl w:ilvl="4" w:tplc="080C0019" w:tentative="1">
      <w:start w:val="1"/>
      <w:numFmt w:val="lowerLetter"/>
      <w:lvlText w:val="%5."/>
      <w:lvlJc w:val="left"/>
      <w:pPr>
        <w:ind w:left="4845" w:hanging="360"/>
      </w:pPr>
    </w:lvl>
    <w:lvl w:ilvl="5" w:tplc="080C001B" w:tentative="1">
      <w:start w:val="1"/>
      <w:numFmt w:val="lowerRoman"/>
      <w:lvlText w:val="%6."/>
      <w:lvlJc w:val="right"/>
      <w:pPr>
        <w:ind w:left="5565" w:hanging="180"/>
      </w:pPr>
    </w:lvl>
    <w:lvl w:ilvl="6" w:tplc="080C000F" w:tentative="1">
      <w:start w:val="1"/>
      <w:numFmt w:val="decimal"/>
      <w:lvlText w:val="%7."/>
      <w:lvlJc w:val="left"/>
      <w:pPr>
        <w:ind w:left="6285" w:hanging="360"/>
      </w:pPr>
    </w:lvl>
    <w:lvl w:ilvl="7" w:tplc="080C0019" w:tentative="1">
      <w:start w:val="1"/>
      <w:numFmt w:val="lowerLetter"/>
      <w:lvlText w:val="%8."/>
      <w:lvlJc w:val="left"/>
      <w:pPr>
        <w:ind w:left="7005" w:hanging="360"/>
      </w:pPr>
    </w:lvl>
    <w:lvl w:ilvl="8" w:tplc="080C001B" w:tentative="1">
      <w:start w:val="1"/>
      <w:numFmt w:val="lowerRoman"/>
      <w:lvlText w:val="%9."/>
      <w:lvlJc w:val="right"/>
      <w:pPr>
        <w:ind w:left="7725" w:hanging="180"/>
      </w:pPr>
    </w:lvl>
  </w:abstractNum>
  <w:abstractNum w:abstractNumId="3" w15:restartNumberingAfterBreak="0">
    <w:nsid w:val="089D309C"/>
    <w:multiLevelType w:val="hybridMultilevel"/>
    <w:tmpl w:val="0BF888A8"/>
    <w:lvl w:ilvl="0" w:tplc="098CC0E0">
      <w:numFmt w:val="bullet"/>
      <w:lvlText w:val="●"/>
      <w:lvlJc w:val="left"/>
      <w:pPr>
        <w:ind w:left="467" w:hanging="341"/>
      </w:pPr>
      <w:rPr>
        <w:rFonts w:ascii="MS UI Gothic" w:eastAsia="MS UI Gothic" w:hAnsi="MS UI Gothic" w:cs="MS UI Gothic" w:hint="default"/>
        <w:w w:val="100"/>
        <w:sz w:val="14"/>
        <w:szCs w:val="14"/>
        <w:lang w:val="fr-FR" w:eastAsia="fr-FR" w:bidi="fr-FR"/>
      </w:rPr>
    </w:lvl>
    <w:lvl w:ilvl="1" w:tplc="09F8CA44">
      <w:numFmt w:val="bullet"/>
      <w:lvlText w:val="•"/>
      <w:lvlJc w:val="left"/>
      <w:pPr>
        <w:ind w:left="1516" w:hanging="341"/>
      </w:pPr>
      <w:rPr>
        <w:rFonts w:hint="default"/>
        <w:lang w:val="fr-FR" w:eastAsia="fr-FR" w:bidi="fr-FR"/>
      </w:rPr>
    </w:lvl>
    <w:lvl w:ilvl="2" w:tplc="13EC8A32">
      <w:numFmt w:val="bullet"/>
      <w:lvlText w:val="•"/>
      <w:lvlJc w:val="left"/>
      <w:pPr>
        <w:ind w:left="2573" w:hanging="341"/>
      </w:pPr>
      <w:rPr>
        <w:rFonts w:hint="default"/>
        <w:lang w:val="fr-FR" w:eastAsia="fr-FR" w:bidi="fr-FR"/>
      </w:rPr>
    </w:lvl>
    <w:lvl w:ilvl="3" w:tplc="288838DC">
      <w:numFmt w:val="bullet"/>
      <w:lvlText w:val="•"/>
      <w:lvlJc w:val="left"/>
      <w:pPr>
        <w:ind w:left="3629" w:hanging="341"/>
      </w:pPr>
      <w:rPr>
        <w:rFonts w:hint="default"/>
        <w:lang w:val="fr-FR" w:eastAsia="fr-FR" w:bidi="fr-FR"/>
      </w:rPr>
    </w:lvl>
    <w:lvl w:ilvl="4" w:tplc="9DF2C3D4">
      <w:numFmt w:val="bullet"/>
      <w:lvlText w:val="•"/>
      <w:lvlJc w:val="left"/>
      <w:pPr>
        <w:ind w:left="4686" w:hanging="341"/>
      </w:pPr>
      <w:rPr>
        <w:rFonts w:hint="default"/>
        <w:lang w:val="fr-FR" w:eastAsia="fr-FR" w:bidi="fr-FR"/>
      </w:rPr>
    </w:lvl>
    <w:lvl w:ilvl="5" w:tplc="17B60292">
      <w:numFmt w:val="bullet"/>
      <w:lvlText w:val="•"/>
      <w:lvlJc w:val="left"/>
      <w:pPr>
        <w:ind w:left="5742" w:hanging="341"/>
      </w:pPr>
      <w:rPr>
        <w:rFonts w:hint="default"/>
        <w:lang w:val="fr-FR" w:eastAsia="fr-FR" w:bidi="fr-FR"/>
      </w:rPr>
    </w:lvl>
    <w:lvl w:ilvl="6" w:tplc="1BA85988">
      <w:numFmt w:val="bullet"/>
      <w:lvlText w:val="•"/>
      <w:lvlJc w:val="left"/>
      <w:pPr>
        <w:ind w:left="6799" w:hanging="341"/>
      </w:pPr>
      <w:rPr>
        <w:rFonts w:hint="default"/>
        <w:lang w:val="fr-FR" w:eastAsia="fr-FR" w:bidi="fr-FR"/>
      </w:rPr>
    </w:lvl>
    <w:lvl w:ilvl="7" w:tplc="0DBE9570">
      <w:numFmt w:val="bullet"/>
      <w:lvlText w:val="•"/>
      <w:lvlJc w:val="left"/>
      <w:pPr>
        <w:ind w:left="7855" w:hanging="341"/>
      </w:pPr>
      <w:rPr>
        <w:rFonts w:hint="default"/>
        <w:lang w:val="fr-FR" w:eastAsia="fr-FR" w:bidi="fr-FR"/>
      </w:rPr>
    </w:lvl>
    <w:lvl w:ilvl="8" w:tplc="948AED5C">
      <w:numFmt w:val="bullet"/>
      <w:lvlText w:val="•"/>
      <w:lvlJc w:val="left"/>
      <w:pPr>
        <w:ind w:left="8912" w:hanging="341"/>
      </w:pPr>
      <w:rPr>
        <w:rFonts w:hint="default"/>
        <w:lang w:val="fr-FR" w:eastAsia="fr-FR" w:bidi="fr-FR"/>
      </w:rPr>
    </w:lvl>
  </w:abstractNum>
  <w:abstractNum w:abstractNumId="4" w15:restartNumberingAfterBreak="0">
    <w:nsid w:val="0FE15490"/>
    <w:multiLevelType w:val="hybridMultilevel"/>
    <w:tmpl w:val="7D326954"/>
    <w:lvl w:ilvl="0" w:tplc="9B9ACF34">
      <w:start w:val="1"/>
      <w:numFmt w:val="upperRoman"/>
      <w:lvlText w:val="%1)"/>
      <w:lvlJc w:val="left"/>
      <w:pPr>
        <w:ind w:left="1605" w:hanging="720"/>
      </w:pPr>
      <w:rPr>
        <w:rFonts w:hint="default"/>
      </w:rPr>
    </w:lvl>
    <w:lvl w:ilvl="1" w:tplc="080C0019" w:tentative="1">
      <w:start w:val="1"/>
      <w:numFmt w:val="lowerLetter"/>
      <w:lvlText w:val="%2."/>
      <w:lvlJc w:val="left"/>
      <w:pPr>
        <w:ind w:left="1965" w:hanging="360"/>
      </w:pPr>
    </w:lvl>
    <w:lvl w:ilvl="2" w:tplc="080C001B" w:tentative="1">
      <w:start w:val="1"/>
      <w:numFmt w:val="lowerRoman"/>
      <w:lvlText w:val="%3."/>
      <w:lvlJc w:val="right"/>
      <w:pPr>
        <w:ind w:left="2685" w:hanging="180"/>
      </w:pPr>
    </w:lvl>
    <w:lvl w:ilvl="3" w:tplc="080C000F" w:tentative="1">
      <w:start w:val="1"/>
      <w:numFmt w:val="decimal"/>
      <w:lvlText w:val="%4."/>
      <w:lvlJc w:val="left"/>
      <w:pPr>
        <w:ind w:left="3405" w:hanging="360"/>
      </w:pPr>
    </w:lvl>
    <w:lvl w:ilvl="4" w:tplc="080C0019" w:tentative="1">
      <w:start w:val="1"/>
      <w:numFmt w:val="lowerLetter"/>
      <w:lvlText w:val="%5."/>
      <w:lvlJc w:val="left"/>
      <w:pPr>
        <w:ind w:left="4125" w:hanging="360"/>
      </w:pPr>
    </w:lvl>
    <w:lvl w:ilvl="5" w:tplc="080C001B" w:tentative="1">
      <w:start w:val="1"/>
      <w:numFmt w:val="lowerRoman"/>
      <w:lvlText w:val="%6."/>
      <w:lvlJc w:val="right"/>
      <w:pPr>
        <w:ind w:left="4845" w:hanging="180"/>
      </w:pPr>
    </w:lvl>
    <w:lvl w:ilvl="6" w:tplc="080C000F" w:tentative="1">
      <w:start w:val="1"/>
      <w:numFmt w:val="decimal"/>
      <w:lvlText w:val="%7."/>
      <w:lvlJc w:val="left"/>
      <w:pPr>
        <w:ind w:left="5565" w:hanging="360"/>
      </w:pPr>
    </w:lvl>
    <w:lvl w:ilvl="7" w:tplc="080C0019" w:tentative="1">
      <w:start w:val="1"/>
      <w:numFmt w:val="lowerLetter"/>
      <w:lvlText w:val="%8."/>
      <w:lvlJc w:val="left"/>
      <w:pPr>
        <w:ind w:left="6285" w:hanging="360"/>
      </w:pPr>
    </w:lvl>
    <w:lvl w:ilvl="8" w:tplc="080C001B" w:tentative="1">
      <w:start w:val="1"/>
      <w:numFmt w:val="lowerRoman"/>
      <w:lvlText w:val="%9."/>
      <w:lvlJc w:val="right"/>
      <w:pPr>
        <w:ind w:left="7005" w:hanging="180"/>
      </w:pPr>
    </w:lvl>
  </w:abstractNum>
  <w:abstractNum w:abstractNumId="5" w15:restartNumberingAfterBreak="0">
    <w:nsid w:val="156A3943"/>
    <w:multiLevelType w:val="hybridMultilevel"/>
    <w:tmpl w:val="2C24D824"/>
    <w:lvl w:ilvl="0" w:tplc="182EEB30">
      <w:start w:val="1"/>
      <w:numFmt w:val="decimal"/>
      <w:lvlText w:val="%1."/>
      <w:lvlJc w:val="left"/>
      <w:pPr>
        <w:ind w:left="525" w:hanging="360"/>
      </w:pPr>
      <w:rPr>
        <w:rFonts w:hint="default"/>
      </w:rPr>
    </w:lvl>
    <w:lvl w:ilvl="1" w:tplc="080C0019" w:tentative="1">
      <w:start w:val="1"/>
      <w:numFmt w:val="lowerLetter"/>
      <w:lvlText w:val="%2."/>
      <w:lvlJc w:val="left"/>
      <w:pPr>
        <w:ind w:left="1245" w:hanging="360"/>
      </w:pPr>
    </w:lvl>
    <w:lvl w:ilvl="2" w:tplc="080C001B" w:tentative="1">
      <w:start w:val="1"/>
      <w:numFmt w:val="lowerRoman"/>
      <w:lvlText w:val="%3."/>
      <w:lvlJc w:val="right"/>
      <w:pPr>
        <w:ind w:left="1965" w:hanging="180"/>
      </w:pPr>
    </w:lvl>
    <w:lvl w:ilvl="3" w:tplc="080C000F" w:tentative="1">
      <w:start w:val="1"/>
      <w:numFmt w:val="decimal"/>
      <w:lvlText w:val="%4."/>
      <w:lvlJc w:val="left"/>
      <w:pPr>
        <w:ind w:left="2685" w:hanging="360"/>
      </w:pPr>
    </w:lvl>
    <w:lvl w:ilvl="4" w:tplc="080C0019" w:tentative="1">
      <w:start w:val="1"/>
      <w:numFmt w:val="lowerLetter"/>
      <w:lvlText w:val="%5."/>
      <w:lvlJc w:val="left"/>
      <w:pPr>
        <w:ind w:left="3405" w:hanging="360"/>
      </w:pPr>
    </w:lvl>
    <w:lvl w:ilvl="5" w:tplc="080C001B" w:tentative="1">
      <w:start w:val="1"/>
      <w:numFmt w:val="lowerRoman"/>
      <w:lvlText w:val="%6."/>
      <w:lvlJc w:val="right"/>
      <w:pPr>
        <w:ind w:left="4125" w:hanging="180"/>
      </w:pPr>
    </w:lvl>
    <w:lvl w:ilvl="6" w:tplc="080C000F" w:tentative="1">
      <w:start w:val="1"/>
      <w:numFmt w:val="decimal"/>
      <w:lvlText w:val="%7."/>
      <w:lvlJc w:val="left"/>
      <w:pPr>
        <w:ind w:left="4845" w:hanging="360"/>
      </w:pPr>
    </w:lvl>
    <w:lvl w:ilvl="7" w:tplc="080C0019" w:tentative="1">
      <w:start w:val="1"/>
      <w:numFmt w:val="lowerLetter"/>
      <w:lvlText w:val="%8."/>
      <w:lvlJc w:val="left"/>
      <w:pPr>
        <w:ind w:left="5565" w:hanging="360"/>
      </w:pPr>
    </w:lvl>
    <w:lvl w:ilvl="8" w:tplc="080C001B" w:tentative="1">
      <w:start w:val="1"/>
      <w:numFmt w:val="lowerRoman"/>
      <w:lvlText w:val="%9."/>
      <w:lvlJc w:val="right"/>
      <w:pPr>
        <w:ind w:left="6285" w:hanging="180"/>
      </w:pPr>
    </w:lvl>
  </w:abstractNum>
  <w:abstractNum w:abstractNumId="6" w15:restartNumberingAfterBreak="0">
    <w:nsid w:val="1FD86002"/>
    <w:multiLevelType w:val="hybridMultilevel"/>
    <w:tmpl w:val="9BEE8E4A"/>
    <w:lvl w:ilvl="0" w:tplc="64D84604">
      <w:start w:val="1"/>
      <w:numFmt w:val="upperRoman"/>
      <w:lvlText w:val="%1)"/>
      <w:lvlJc w:val="left"/>
      <w:pPr>
        <w:ind w:left="3135" w:hanging="720"/>
      </w:pPr>
      <w:rPr>
        <w:rFonts w:hint="default"/>
      </w:rPr>
    </w:lvl>
    <w:lvl w:ilvl="1" w:tplc="080C0019" w:tentative="1">
      <w:start w:val="1"/>
      <w:numFmt w:val="lowerLetter"/>
      <w:lvlText w:val="%2."/>
      <w:lvlJc w:val="left"/>
      <w:pPr>
        <w:ind w:left="3495" w:hanging="360"/>
      </w:pPr>
    </w:lvl>
    <w:lvl w:ilvl="2" w:tplc="080C001B" w:tentative="1">
      <w:start w:val="1"/>
      <w:numFmt w:val="lowerRoman"/>
      <w:lvlText w:val="%3."/>
      <w:lvlJc w:val="right"/>
      <w:pPr>
        <w:ind w:left="4215" w:hanging="180"/>
      </w:pPr>
    </w:lvl>
    <w:lvl w:ilvl="3" w:tplc="080C000F" w:tentative="1">
      <w:start w:val="1"/>
      <w:numFmt w:val="decimal"/>
      <w:lvlText w:val="%4."/>
      <w:lvlJc w:val="left"/>
      <w:pPr>
        <w:ind w:left="4935" w:hanging="360"/>
      </w:pPr>
    </w:lvl>
    <w:lvl w:ilvl="4" w:tplc="080C0019" w:tentative="1">
      <w:start w:val="1"/>
      <w:numFmt w:val="lowerLetter"/>
      <w:lvlText w:val="%5."/>
      <w:lvlJc w:val="left"/>
      <w:pPr>
        <w:ind w:left="5655" w:hanging="360"/>
      </w:pPr>
    </w:lvl>
    <w:lvl w:ilvl="5" w:tplc="080C001B" w:tentative="1">
      <w:start w:val="1"/>
      <w:numFmt w:val="lowerRoman"/>
      <w:lvlText w:val="%6."/>
      <w:lvlJc w:val="right"/>
      <w:pPr>
        <w:ind w:left="6375" w:hanging="180"/>
      </w:pPr>
    </w:lvl>
    <w:lvl w:ilvl="6" w:tplc="080C000F" w:tentative="1">
      <w:start w:val="1"/>
      <w:numFmt w:val="decimal"/>
      <w:lvlText w:val="%7."/>
      <w:lvlJc w:val="left"/>
      <w:pPr>
        <w:ind w:left="7095" w:hanging="360"/>
      </w:pPr>
    </w:lvl>
    <w:lvl w:ilvl="7" w:tplc="080C0019" w:tentative="1">
      <w:start w:val="1"/>
      <w:numFmt w:val="lowerLetter"/>
      <w:lvlText w:val="%8."/>
      <w:lvlJc w:val="left"/>
      <w:pPr>
        <w:ind w:left="7815" w:hanging="360"/>
      </w:pPr>
    </w:lvl>
    <w:lvl w:ilvl="8" w:tplc="080C001B" w:tentative="1">
      <w:start w:val="1"/>
      <w:numFmt w:val="lowerRoman"/>
      <w:lvlText w:val="%9."/>
      <w:lvlJc w:val="right"/>
      <w:pPr>
        <w:ind w:left="8535" w:hanging="180"/>
      </w:pPr>
    </w:lvl>
  </w:abstractNum>
  <w:abstractNum w:abstractNumId="7" w15:restartNumberingAfterBreak="0">
    <w:nsid w:val="391047F4"/>
    <w:multiLevelType w:val="hybridMultilevel"/>
    <w:tmpl w:val="D46E3EC0"/>
    <w:lvl w:ilvl="0" w:tplc="E9A278F6">
      <w:start w:val="1"/>
      <w:numFmt w:val="lowerLetter"/>
      <w:lvlText w:val="%1."/>
      <w:lvlJc w:val="left"/>
      <w:pPr>
        <w:ind w:left="885" w:hanging="360"/>
      </w:pPr>
      <w:rPr>
        <w:rFonts w:hint="default"/>
      </w:rPr>
    </w:lvl>
    <w:lvl w:ilvl="1" w:tplc="080C0019" w:tentative="1">
      <w:start w:val="1"/>
      <w:numFmt w:val="lowerLetter"/>
      <w:lvlText w:val="%2."/>
      <w:lvlJc w:val="left"/>
      <w:pPr>
        <w:ind w:left="1605" w:hanging="360"/>
      </w:pPr>
    </w:lvl>
    <w:lvl w:ilvl="2" w:tplc="080C001B" w:tentative="1">
      <w:start w:val="1"/>
      <w:numFmt w:val="lowerRoman"/>
      <w:lvlText w:val="%3."/>
      <w:lvlJc w:val="right"/>
      <w:pPr>
        <w:ind w:left="2325" w:hanging="180"/>
      </w:pPr>
    </w:lvl>
    <w:lvl w:ilvl="3" w:tplc="080C000F" w:tentative="1">
      <w:start w:val="1"/>
      <w:numFmt w:val="decimal"/>
      <w:lvlText w:val="%4."/>
      <w:lvlJc w:val="left"/>
      <w:pPr>
        <w:ind w:left="3045" w:hanging="360"/>
      </w:pPr>
    </w:lvl>
    <w:lvl w:ilvl="4" w:tplc="080C0019" w:tentative="1">
      <w:start w:val="1"/>
      <w:numFmt w:val="lowerLetter"/>
      <w:lvlText w:val="%5."/>
      <w:lvlJc w:val="left"/>
      <w:pPr>
        <w:ind w:left="3765" w:hanging="360"/>
      </w:pPr>
    </w:lvl>
    <w:lvl w:ilvl="5" w:tplc="080C001B" w:tentative="1">
      <w:start w:val="1"/>
      <w:numFmt w:val="lowerRoman"/>
      <w:lvlText w:val="%6."/>
      <w:lvlJc w:val="right"/>
      <w:pPr>
        <w:ind w:left="4485" w:hanging="180"/>
      </w:pPr>
    </w:lvl>
    <w:lvl w:ilvl="6" w:tplc="080C000F" w:tentative="1">
      <w:start w:val="1"/>
      <w:numFmt w:val="decimal"/>
      <w:lvlText w:val="%7."/>
      <w:lvlJc w:val="left"/>
      <w:pPr>
        <w:ind w:left="5205" w:hanging="360"/>
      </w:pPr>
    </w:lvl>
    <w:lvl w:ilvl="7" w:tplc="080C0019" w:tentative="1">
      <w:start w:val="1"/>
      <w:numFmt w:val="lowerLetter"/>
      <w:lvlText w:val="%8."/>
      <w:lvlJc w:val="left"/>
      <w:pPr>
        <w:ind w:left="5925" w:hanging="360"/>
      </w:pPr>
    </w:lvl>
    <w:lvl w:ilvl="8" w:tplc="080C001B" w:tentative="1">
      <w:start w:val="1"/>
      <w:numFmt w:val="lowerRoman"/>
      <w:lvlText w:val="%9."/>
      <w:lvlJc w:val="right"/>
      <w:pPr>
        <w:ind w:left="6645" w:hanging="180"/>
      </w:pPr>
    </w:lvl>
  </w:abstractNum>
  <w:abstractNum w:abstractNumId="8" w15:restartNumberingAfterBreak="0">
    <w:nsid w:val="3FE86AE7"/>
    <w:multiLevelType w:val="multilevel"/>
    <w:tmpl w:val="2C1EC3A8"/>
    <w:lvl w:ilvl="0">
      <w:start w:val="1"/>
      <w:numFmt w:val="decimal"/>
      <w:lvlText w:val="%1."/>
      <w:lvlJc w:val="left"/>
      <w:pPr>
        <w:ind w:left="433" w:hanging="267"/>
        <w:jc w:val="left"/>
      </w:pPr>
      <w:rPr>
        <w:rFonts w:hint="default"/>
        <w:spacing w:val="-1"/>
        <w:highlight w:val="red"/>
        <w:lang w:val="fr-FR" w:eastAsia="fr-FR" w:bidi="fr-FR"/>
      </w:rPr>
    </w:lvl>
    <w:lvl w:ilvl="1">
      <w:start w:val="1"/>
      <w:numFmt w:val="decimal"/>
      <w:lvlText w:val="%1.%2."/>
      <w:lvlJc w:val="left"/>
      <w:pPr>
        <w:ind w:left="555" w:hanging="389"/>
        <w:jc w:val="left"/>
      </w:pPr>
      <w:rPr>
        <w:rFonts w:hint="default"/>
        <w:spacing w:val="-1"/>
        <w:highlight w:val="lightGray"/>
        <w:lang w:val="fr-FR" w:eastAsia="fr-FR" w:bidi="fr-FR"/>
      </w:rPr>
    </w:lvl>
    <w:lvl w:ilvl="2">
      <w:numFmt w:val="bullet"/>
      <w:lvlText w:val="•"/>
      <w:lvlJc w:val="left"/>
      <w:pPr>
        <w:ind w:left="1722" w:hanging="389"/>
      </w:pPr>
      <w:rPr>
        <w:rFonts w:hint="default"/>
        <w:lang w:val="fr-FR" w:eastAsia="fr-FR" w:bidi="fr-FR"/>
      </w:rPr>
    </w:lvl>
    <w:lvl w:ilvl="3">
      <w:numFmt w:val="bullet"/>
      <w:lvlText w:val="•"/>
      <w:lvlJc w:val="left"/>
      <w:pPr>
        <w:ind w:left="2885" w:hanging="389"/>
      </w:pPr>
      <w:rPr>
        <w:rFonts w:hint="default"/>
        <w:lang w:val="fr-FR" w:eastAsia="fr-FR" w:bidi="fr-FR"/>
      </w:rPr>
    </w:lvl>
    <w:lvl w:ilvl="4">
      <w:numFmt w:val="bullet"/>
      <w:lvlText w:val="•"/>
      <w:lvlJc w:val="left"/>
      <w:pPr>
        <w:ind w:left="4048" w:hanging="389"/>
      </w:pPr>
      <w:rPr>
        <w:rFonts w:hint="default"/>
        <w:lang w:val="fr-FR" w:eastAsia="fr-FR" w:bidi="fr-FR"/>
      </w:rPr>
    </w:lvl>
    <w:lvl w:ilvl="5">
      <w:numFmt w:val="bullet"/>
      <w:lvlText w:val="•"/>
      <w:lvlJc w:val="left"/>
      <w:pPr>
        <w:ind w:left="5211" w:hanging="389"/>
      </w:pPr>
      <w:rPr>
        <w:rFonts w:hint="default"/>
        <w:lang w:val="fr-FR" w:eastAsia="fr-FR" w:bidi="fr-FR"/>
      </w:rPr>
    </w:lvl>
    <w:lvl w:ilvl="6">
      <w:numFmt w:val="bullet"/>
      <w:lvlText w:val="•"/>
      <w:lvlJc w:val="left"/>
      <w:pPr>
        <w:ind w:left="6374" w:hanging="389"/>
      </w:pPr>
      <w:rPr>
        <w:rFonts w:hint="default"/>
        <w:lang w:val="fr-FR" w:eastAsia="fr-FR" w:bidi="fr-FR"/>
      </w:rPr>
    </w:lvl>
    <w:lvl w:ilvl="7">
      <w:numFmt w:val="bullet"/>
      <w:lvlText w:val="•"/>
      <w:lvlJc w:val="left"/>
      <w:pPr>
        <w:ind w:left="7537" w:hanging="389"/>
      </w:pPr>
      <w:rPr>
        <w:rFonts w:hint="default"/>
        <w:lang w:val="fr-FR" w:eastAsia="fr-FR" w:bidi="fr-FR"/>
      </w:rPr>
    </w:lvl>
    <w:lvl w:ilvl="8">
      <w:numFmt w:val="bullet"/>
      <w:lvlText w:val="•"/>
      <w:lvlJc w:val="left"/>
      <w:pPr>
        <w:ind w:left="8699" w:hanging="389"/>
      </w:pPr>
      <w:rPr>
        <w:rFonts w:hint="default"/>
        <w:lang w:val="fr-FR" w:eastAsia="fr-FR" w:bidi="fr-FR"/>
      </w:rPr>
    </w:lvl>
  </w:abstractNum>
  <w:abstractNum w:abstractNumId="9" w15:restartNumberingAfterBreak="0">
    <w:nsid w:val="54C015A4"/>
    <w:multiLevelType w:val="hybridMultilevel"/>
    <w:tmpl w:val="E8B6530E"/>
    <w:lvl w:ilvl="0" w:tplc="DAF8081E">
      <w:start w:val="1"/>
      <w:numFmt w:val="upperRoman"/>
      <w:lvlText w:val="%1)"/>
      <w:lvlJc w:val="left"/>
      <w:pPr>
        <w:ind w:left="2160" w:hanging="72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0" w15:restartNumberingAfterBreak="0">
    <w:nsid w:val="569D1754"/>
    <w:multiLevelType w:val="hybridMultilevel"/>
    <w:tmpl w:val="35626FE2"/>
    <w:lvl w:ilvl="0" w:tplc="D27A33E4">
      <w:start w:val="1"/>
      <w:numFmt w:val="upperRoman"/>
      <w:lvlText w:val="%1)"/>
      <w:lvlJc w:val="left"/>
      <w:pPr>
        <w:ind w:left="1605" w:hanging="720"/>
      </w:pPr>
      <w:rPr>
        <w:rFonts w:hint="default"/>
      </w:rPr>
    </w:lvl>
    <w:lvl w:ilvl="1" w:tplc="080C0019" w:tentative="1">
      <w:start w:val="1"/>
      <w:numFmt w:val="lowerLetter"/>
      <w:lvlText w:val="%2."/>
      <w:lvlJc w:val="left"/>
      <w:pPr>
        <w:ind w:left="1965" w:hanging="360"/>
      </w:pPr>
    </w:lvl>
    <w:lvl w:ilvl="2" w:tplc="080C001B" w:tentative="1">
      <w:start w:val="1"/>
      <w:numFmt w:val="lowerRoman"/>
      <w:lvlText w:val="%3."/>
      <w:lvlJc w:val="right"/>
      <w:pPr>
        <w:ind w:left="2685" w:hanging="180"/>
      </w:pPr>
    </w:lvl>
    <w:lvl w:ilvl="3" w:tplc="080C000F" w:tentative="1">
      <w:start w:val="1"/>
      <w:numFmt w:val="decimal"/>
      <w:lvlText w:val="%4."/>
      <w:lvlJc w:val="left"/>
      <w:pPr>
        <w:ind w:left="3405" w:hanging="360"/>
      </w:pPr>
    </w:lvl>
    <w:lvl w:ilvl="4" w:tplc="080C0019" w:tentative="1">
      <w:start w:val="1"/>
      <w:numFmt w:val="lowerLetter"/>
      <w:lvlText w:val="%5."/>
      <w:lvlJc w:val="left"/>
      <w:pPr>
        <w:ind w:left="4125" w:hanging="360"/>
      </w:pPr>
    </w:lvl>
    <w:lvl w:ilvl="5" w:tplc="080C001B" w:tentative="1">
      <w:start w:val="1"/>
      <w:numFmt w:val="lowerRoman"/>
      <w:lvlText w:val="%6."/>
      <w:lvlJc w:val="right"/>
      <w:pPr>
        <w:ind w:left="4845" w:hanging="180"/>
      </w:pPr>
    </w:lvl>
    <w:lvl w:ilvl="6" w:tplc="080C000F" w:tentative="1">
      <w:start w:val="1"/>
      <w:numFmt w:val="decimal"/>
      <w:lvlText w:val="%7."/>
      <w:lvlJc w:val="left"/>
      <w:pPr>
        <w:ind w:left="5565" w:hanging="360"/>
      </w:pPr>
    </w:lvl>
    <w:lvl w:ilvl="7" w:tplc="080C0019" w:tentative="1">
      <w:start w:val="1"/>
      <w:numFmt w:val="lowerLetter"/>
      <w:lvlText w:val="%8."/>
      <w:lvlJc w:val="left"/>
      <w:pPr>
        <w:ind w:left="6285" w:hanging="360"/>
      </w:pPr>
    </w:lvl>
    <w:lvl w:ilvl="8" w:tplc="080C001B" w:tentative="1">
      <w:start w:val="1"/>
      <w:numFmt w:val="lowerRoman"/>
      <w:lvlText w:val="%9."/>
      <w:lvlJc w:val="right"/>
      <w:pPr>
        <w:ind w:left="7005" w:hanging="180"/>
      </w:pPr>
    </w:lvl>
  </w:abstractNum>
  <w:abstractNum w:abstractNumId="11" w15:restartNumberingAfterBreak="0">
    <w:nsid w:val="570066AD"/>
    <w:multiLevelType w:val="hybridMultilevel"/>
    <w:tmpl w:val="3468C70A"/>
    <w:lvl w:ilvl="0" w:tplc="C4BAA6BE">
      <w:start w:val="1"/>
      <w:numFmt w:val="decimal"/>
      <w:lvlText w:val="%1."/>
      <w:lvlJc w:val="left"/>
      <w:pPr>
        <w:ind w:left="525" w:hanging="360"/>
      </w:pPr>
      <w:rPr>
        <w:rFonts w:hint="default"/>
      </w:rPr>
    </w:lvl>
    <w:lvl w:ilvl="1" w:tplc="080C0019" w:tentative="1">
      <w:start w:val="1"/>
      <w:numFmt w:val="lowerLetter"/>
      <w:lvlText w:val="%2."/>
      <w:lvlJc w:val="left"/>
      <w:pPr>
        <w:ind w:left="1245" w:hanging="360"/>
      </w:pPr>
    </w:lvl>
    <w:lvl w:ilvl="2" w:tplc="080C001B" w:tentative="1">
      <w:start w:val="1"/>
      <w:numFmt w:val="lowerRoman"/>
      <w:lvlText w:val="%3."/>
      <w:lvlJc w:val="right"/>
      <w:pPr>
        <w:ind w:left="1965" w:hanging="180"/>
      </w:pPr>
    </w:lvl>
    <w:lvl w:ilvl="3" w:tplc="080C000F" w:tentative="1">
      <w:start w:val="1"/>
      <w:numFmt w:val="decimal"/>
      <w:lvlText w:val="%4."/>
      <w:lvlJc w:val="left"/>
      <w:pPr>
        <w:ind w:left="2685" w:hanging="360"/>
      </w:pPr>
    </w:lvl>
    <w:lvl w:ilvl="4" w:tplc="080C0019" w:tentative="1">
      <w:start w:val="1"/>
      <w:numFmt w:val="lowerLetter"/>
      <w:lvlText w:val="%5."/>
      <w:lvlJc w:val="left"/>
      <w:pPr>
        <w:ind w:left="3405" w:hanging="360"/>
      </w:pPr>
    </w:lvl>
    <w:lvl w:ilvl="5" w:tplc="080C001B" w:tentative="1">
      <w:start w:val="1"/>
      <w:numFmt w:val="lowerRoman"/>
      <w:lvlText w:val="%6."/>
      <w:lvlJc w:val="right"/>
      <w:pPr>
        <w:ind w:left="4125" w:hanging="180"/>
      </w:pPr>
    </w:lvl>
    <w:lvl w:ilvl="6" w:tplc="080C000F" w:tentative="1">
      <w:start w:val="1"/>
      <w:numFmt w:val="decimal"/>
      <w:lvlText w:val="%7."/>
      <w:lvlJc w:val="left"/>
      <w:pPr>
        <w:ind w:left="4845" w:hanging="360"/>
      </w:pPr>
    </w:lvl>
    <w:lvl w:ilvl="7" w:tplc="080C0019" w:tentative="1">
      <w:start w:val="1"/>
      <w:numFmt w:val="lowerLetter"/>
      <w:lvlText w:val="%8."/>
      <w:lvlJc w:val="left"/>
      <w:pPr>
        <w:ind w:left="5565" w:hanging="360"/>
      </w:pPr>
    </w:lvl>
    <w:lvl w:ilvl="8" w:tplc="080C001B" w:tentative="1">
      <w:start w:val="1"/>
      <w:numFmt w:val="lowerRoman"/>
      <w:lvlText w:val="%9."/>
      <w:lvlJc w:val="right"/>
      <w:pPr>
        <w:ind w:left="6285" w:hanging="180"/>
      </w:pPr>
    </w:lvl>
  </w:abstractNum>
  <w:abstractNum w:abstractNumId="12" w15:restartNumberingAfterBreak="0">
    <w:nsid w:val="67BC65FD"/>
    <w:multiLevelType w:val="hybridMultilevel"/>
    <w:tmpl w:val="59325196"/>
    <w:lvl w:ilvl="0" w:tplc="B27241A2">
      <w:start w:val="1"/>
      <w:numFmt w:val="upperRoman"/>
      <w:lvlText w:val="%1)"/>
      <w:lvlJc w:val="left"/>
      <w:pPr>
        <w:ind w:left="2325" w:hanging="720"/>
      </w:pPr>
      <w:rPr>
        <w:rFonts w:hint="default"/>
      </w:rPr>
    </w:lvl>
    <w:lvl w:ilvl="1" w:tplc="080C0019" w:tentative="1">
      <w:start w:val="1"/>
      <w:numFmt w:val="lowerLetter"/>
      <w:lvlText w:val="%2."/>
      <w:lvlJc w:val="left"/>
      <w:pPr>
        <w:ind w:left="2685" w:hanging="360"/>
      </w:pPr>
    </w:lvl>
    <w:lvl w:ilvl="2" w:tplc="080C001B" w:tentative="1">
      <w:start w:val="1"/>
      <w:numFmt w:val="lowerRoman"/>
      <w:lvlText w:val="%3."/>
      <w:lvlJc w:val="right"/>
      <w:pPr>
        <w:ind w:left="3405" w:hanging="180"/>
      </w:pPr>
    </w:lvl>
    <w:lvl w:ilvl="3" w:tplc="080C000F" w:tentative="1">
      <w:start w:val="1"/>
      <w:numFmt w:val="decimal"/>
      <w:lvlText w:val="%4."/>
      <w:lvlJc w:val="left"/>
      <w:pPr>
        <w:ind w:left="4125" w:hanging="360"/>
      </w:pPr>
    </w:lvl>
    <w:lvl w:ilvl="4" w:tplc="080C0019" w:tentative="1">
      <w:start w:val="1"/>
      <w:numFmt w:val="lowerLetter"/>
      <w:lvlText w:val="%5."/>
      <w:lvlJc w:val="left"/>
      <w:pPr>
        <w:ind w:left="4845" w:hanging="360"/>
      </w:pPr>
    </w:lvl>
    <w:lvl w:ilvl="5" w:tplc="080C001B" w:tentative="1">
      <w:start w:val="1"/>
      <w:numFmt w:val="lowerRoman"/>
      <w:lvlText w:val="%6."/>
      <w:lvlJc w:val="right"/>
      <w:pPr>
        <w:ind w:left="5565" w:hanging="180"/>
      </w:pPr>
    </w:lvl>
    <w:lvl w:ilvl="6" w:tplc="080C000F" w:tentative="1">
      <w:start w:val="1"/>
      <w:numFmt w:val="decimal"/>
      <w:lvlText w:val="%7."/>
      <w:lvlJc w:val="left"/>
      <w:pPr>
        <w:ind w:left="6285" w:hanging="360"/>
      </w:pPr>
    </w:lvl>
    <w:lvl w:ilvl="7" w:tplc="080C0019" w:tentative="1">
      <w:start w:val="1"/>
      <w:numFmt w:val="lowerLetter"/>
      <w:lvlText w:val="%8."/>
      <w:lvlJc w:val="left"/>
      <w:pPr>
        <w:ind w:left="7005" w:hanging="360"/>
      </w:pPr>
    </w:lvl>
    <w:lvl w:ilvl="8" w:tplc="080C001B" w:tentative="1">
      <w:start w:val="1"/>
      <w:numFmt w:val="lowerRoman"/>
      <w:lvlText w:val="%9."/>
      <w:lvlJc w:val="right"/>
      <w:pPr>
        <w:ind w:left="7725" w:hanging="180"/>
      </w:pPr>
    </w:lvl>
  </w:abstractNum>
  <w:abstractNum w:abstractNumId="13" w15:restartNumberingAfterBreak="0">
    <w:nsid w:val="7B3F023C"/>
    <w:multiLevelType w:val="hybridMultilevel"/>
    <w:tmpl w:val="E91C83FA"/>
    <w:lvl w:ilvl="0" w:tplc="29C022B6">
      <w:start w:val="1"/>
      <w:numFmt w:val="lowerLetter"/>
      <w:lvlText w:val="%1)"/>
      <w:lvlJc w:val="left"/>
      <w:pPr>
        <w:ind w:left="885" w:hanging="360"/>
      </w:pPr>
      <w:rPr>
        <w:rFonts w:hint="default"/>
      </w:rPr>
    </w:lvl>
    <w:lvl w:ilvl="1" w:tplc="080C0019" w:tentative="1">
      <w:start w:val="1"/>
      <w:numFmt w:val="lowerLetter"/>
      <w:lvlText w:val="%2."/>
      <w:lvlJc w:val="left"/>
      <w:pPr>
        <w:ind w:left="1605" w:hanging="360"/>
      </w:pPr>
    </w:lvl>
    <w:lvl w:ilvl="2" w:tplc="080C001B" w:tentative="1">
      <w:start w:val="1"/>
      <w:numFmt w:val="lowerRoman"/>
      <w:lvlText w:val="%3."/>
      <w:lvlJc w:val="right"/>
      <w:pPr>
        <w:ind w:left="2325" w:hanging="180"/>
      </w:pPr>
    </w:lvl>
    <w:lvl w:ilvl="3" w:tplc="080C000F" w:tentative="1">
      <w:start w:val="1"/>
      <w:numFmt w:val="decimal"/>
      <w:lvlText w:val="%4."/>
      <w:lvlJc w:val="left"/>
      <w:pPr>
        <w:ind w:left="3045" w:hanging="360"/>
      </w:pPr>
    </w:lvl>
    <w:lvl w:ilvl="4" w:tplc="080C0019" w:tentative="1">
      <w:start w:val="1"/>
      <w:numFmt w:val="lowerLetter"/>
      <w:lvlText w:val="%5."/>
      <w:lvlJc w:val="left"/>
      <w:pPr>
        <w:ind w:left="3765" w:hanging="360"/>
      </w:pPr>
    </w:lvl>
    <w:lvl w:ilvl="5" w:tplc="080C001B" w:tentative="1">
      <w:start w:val="1"/>
      <w:numFmt w:val="lowerRoman"/>
      <w:lvlText w:val="%6."/>
      <w:lvlJc w:val="right"/>
      <w:pPr>
        <w:ind w:left="4485" w:hanging="180"/>
      </w:pPr>
    </w:lvl>
    <w:lvl w:ilvl="6" w:tplc="080C000F" w:tentative="1">
      <w:start w:val="1"/>
      <w:numFmt w:val="decimal"/>
      <w:lvlText w:val="%7."/>
      <w:lvlJc w:val="left"/>
      <w:pPr>
        <w:ind w:left="5205" w:hanging="360"/>
      </w:pPr>
    </w:lvl>
    <w:lvl w:ilvl="7" w:tplc="080C0019" w:tentative="1">
      <w:start w:val="1"/>
      <w:numFmt w:val="lowerLetter"/>
      <w:lvlText w:val="%8."/>
      <w:lvlJc w:val="left"/>
      <w:pPr>
        <w:ind w:left="5925" w:hanging="360"/>
      </w:pPr>
    </w:lvl>
    <w:lvl w:ilvl="8" w:tplc="080C001B" w:tentative="1">
      <w:start w:val="1"/>
      <w:numFmt w:val="lowerRoman"/>
      <w:lvlText w:val="%9."/>
      <w:lvlJc w:val="right"/>
      <w:pPr>
        <w:ind w:left="6645" w:hanging="180"/>
      </w:pPr>
    </w:lvl>
  </w:abstractNum>
  <w:abstractNum w:abstractNumId="14" w15:restartNumberingAfterBreak="0">
    <w:nsid w:val="7E1718E7"/>
    <w:multiLevelType w:val="hybridMultilevel"/>
    <w:tmpl w:val="72F8FE2C"/>
    <w:lvl w:ilvl="0" w:tplc="41B2C40C">
      <w:start w:val="1"/>
      <w:numFmt w:val="lowerLetter"/>
      <w:lvlText w:val="%1)"/>
      <w:lvlJc w:val="left"/>
      <w:pPr>
        <w:ind w:left="885" w:hanging="360"/>
      </w:pPr>
      <w:rPr>
        <w:rFonts w:hint="default"/>
      </w:rPr>
    </w:lvl>
    <w:lvl w:ilvl="1" w:tplc="080C0019" w:tentative="1">
      <w:start w:val="1"/>
      <w:numFmt w:val="lowerLetter"/>
      <w:lvlText w:val="%2."/>
      <w:lvlJc w:val="left"/>
      <w:pPr>
        <w:ind w:left="1605" w:hanging="360"/>
      </w:pPr>
    </w:lvl>
    <w:lvl w:ilvl="2" w:tplc="080C001B" w:tentative="1">
      <w:start w:val="1"/>
      <w:numFmt w:val="lowerRoman"/>
      <w:lvlText w:val="%3."/>
      <w:lvlJc w:val="right"/>
      <w:pPr>
        <w:ind w:left="2325" w:hanging="180"/>
      </w:pPr>
    </w:lvl>
    <w:lvl w:ilvl="3" w:tplc="080C000F" w:tentative="1">
      <w:start w:val="1"/>
      <w:numFmt w:val="decimal"/>
      <w:lvlText w:val="%4."/>
      <w:lvlJc w:val="left"/>
      <w:pPr>
        <w:ind w:left="3045" w:hanging="360"/>
      </w:pPr>
    </w:lvl>
    <w:lvl w:ilvl="4" w:tplc="080C0019" w:tentative="1">
      <w:start w:val="1"/>
      <w:numFmt w:val="lowerLetter"/>
      <w:lvlText w:val="%5."/>
      <w:lvlJc w:val="left"/>
      <w:pPr>
        <w:ind w:left="3765" w:hanging="360"/>
      </w:pPr>
    </w:lvl>
    <w:lvl w:ilvl="5" w:tplc="080C001B" w:tentative="1">
      <w:start w:val="1"/>
      <w:numFmt w:val="lowerRoman"/>
      <w:lvlText w:val="%6."/>
      <w:lvlJc w:val="right"/>
      <w:pPr>
        <w:ind w:left="4485" w:hanging="180"/>
      </w:pPr>
    </w:lvl>
    <w:lvl w:ilvl="6" w:tplc="080C000F" w:tentative="1">
      <w:start w:val="1"/>
      <w:numFmt w:val="decimal"/>
      <w:lvlText w:val="%7."/>
      <w:lvlJc w:val="left"/>
      <w:pPr>
        <w:ind w:left="5205" w:hanging="360"/>
      </w:pPr>
    </w:lvl>
    <w:lvl w:ilvl="7" w:tplc="080C0019" w:tentative="1">
      <w:start w:val="1"/>
      <w:numFmt w:val="lowerLetter"/>
      <w:lvlText w:val="%8."/>
      <w:lvlJc w:val="left"/>
      <w:pPr>
        <w:ind w:left="5925" w:hanging="360"/>
      </w:pPr>
    </w:lvl>
    <w:lvl w:ilvl="8" w:tplc="080C001B" w:tentative="1">
      <w:start w:val="1"/>
      <w:numFmt w:val="lowerRoman"/>
      <w:lvlText w:val="%9."/>
      <w:lvlJc w:val="right"/>
      <w:pPr>
        <w:ind w:left="6645" w:hanging="180"/>
      </w:pPr>
    </w:lvl>
  </w:abstractNum>
  <w:num w:numId="1">
    <w:abstractNumId w:val="1"/>
  </w:num>
  <w:num w:numId="2">
    <w:abstractNumId w:val="3"/>
  </w:num>
  <w:num w:numId="3">
    <w:abstractNumId w:val="8"/>
  </w:num>
  <w:num w:numId="4">
    <w:abstractNumId w:val="5"/>
  </w:num>
  <w:num w:numId="5">
    <w:abstractNumId w:val="0"/>
  </w:num>
  <w:num w:numId="6">
    <w:abstractNumId w:val="9"/>
  </w:num>
  <w:num w:numId="7">
    <w:abstractNumId w:val="11"/>
  </w:num>
  <w:num w:numId="8">
    <w:abstractNumId w:val="7"/>
  </w:num>
  <w:num w:numId="9">
    <w:abstractNumId w:val="13"/>
  </w:num>
  <w:num w:numId="10">
    <w:abstractNumId w:val="6"/>
  </w:num>
  <w:num w:numId="11">
    <w:abstractNumId w:val="10"/>
  </w:num>
  <w:num w:numId="12">
    <w:abstractNumId w:val="12"/>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AE"/>
    <w:rsid w:val="00043A80"/>
    <w:rsid w:val="00063B24"/>
    <w:rsid w:val="00082D65"/>
    <w:rsid w:val="0009177E"/>
    <w:rsid w:val="00166E4B"/>
    <w:rsid w:val="00174974"/>
    <w:rsid w:val="002014EF"/>
    <w:rsid w:val="002F517B"/>
    <w:rsid w:val="0030373F"/>
    <w:rsid w:val="00374997"/>
    <w:rsid w:val="00387CFF"/>
    <w:rsid w:val="003C7ECB"/>
    <w:rsid w:val="00402194"/>
    <w:rsid w:val="004F3BAE"/>
    <w:rsid w:val="005019BF"/>
    <w:rsid w:val="00503793"/>
    <w:rsid w:val="0054366C"/>
    <w:rsid w:val="005671DC"/>
    <w:rsid w:val="0060289B"/>
    <w:rsid w:val="00672F20"/>
    <w:rsid w:val="006D544B"/>
    <w:rsid w:val="006F6FF0"/>
    <w:rsid w:val="006F7F4C"/>
    <w:rsid w:val="0073275C"/>
    <w:rsid w:val="007A6B8A"/>
    <w:rsid w:val="00870E65"/>
    <w:rsid w:val="00874B6A"/>
    <w:rsid w:val="008E5167"/>
    <w:rsid w:val="00903D1D"/>
    <w:rsid w:val="009B5ABE"/>
    <w:rsid w:val="00AB51BA"/>
    <w:rsid w:val="00B16F33"/>
    <w:rsid w:val="00B42393"/>
    <w:rsid w:val="00B96E47"/>
    <w:rsid w:val="00BA5C68"/>
    <w:rsid w:val="00C66AB2"/>
    <w:rsid w:val="00CF3BFE"/>
    <w:rsid w:val="00DC320C"/>
    <w:rsid w:val="00DF3729"/>
    <w:rsid w:val="00E22ED4"/>
    <w:rsid w:val="00E57686"/>
    <w:rsid w:val="00EB289C"/>
    <w:rsid w:val="00EF2424"/>
    <w:rsid w:val="00F91B2E"/>
    <w:rsid w:val="00FF51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E5FE4"/>
  <w15:docId w15:val="{85FA6CAF-AB81-4901-A4EC-7769E123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147"/>
      <w:ind w:left="433" w:hanging="268"/>
      <w:outlineLvl w:val="0"/>
    </w:pPr>
    <w:rPr>
      <w:b/>
      <w:bCs/>
      <w:sz w:val="24"/>
      <w:szCs w:val="24"/>
    </w:rPr>
  </w:style>
  <w:style w:type="paragraph" w:styleId="Titre2">
    <w:name w:val="heading 2"/>
    <w:basedOn w:val="Normal"/>
    <w:uiPriority w:val="9"/>
    <w:unhideWhenUsed/>
    <w:qFormat/>
    <w:pPr>
      <w:spacing w:before="94"/>
      <w:ind w:left="555" w:hanging="390"/>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94"/>
      <w:ind w:left="433" w:hanging="39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B5ABE"/>
    <w:pPr>
      <w:tabs>
        <w:tab w:val="center" w:pos="4536"/>
        <w:tab w:val="right" w:pos="9072"/>
      </w:tabs>
    </w:pPr>
  </w:style>
  <w:style w:type="character" w:customStyle="1" w:styleId="En-tteCar">
    <w:name w:val="En-tête Car"/>
    <w:basedOn w:val="Policepardfaut"/>
    <w:link w:val="En-tte"/>
    <w:uiPriority w:val="99"/>
    <w:rsid w:val="009B5ABE"/>
    <w:rPr>
      <w:rFonts w:ascii="Arial" w:eastAsia="Arial" w:hAnsi="Arial" w:cs="Arial"/>
      <w:lang w:val="fr-FR" w:eastAsia="fr-FR" w:bidi="fr-FR"/>
    </w:rPr>
  </w:style>
  <w:style w:type="paragraph" w:styleId="Pieddepage">
    <w:name w:val="footer"/>
    <w:basedOn w:val="Normal"/>
    <w:link w:val="PieddepageCar"/>
    <w:uiPriority w:val="99"/>
    <w:unhideWhenUsed/>
    <w:rsid w:val="009B5ABE"/>
    <w:pPr>
      <w:tabs>
        <w:tab w:val="center" w:pos="4536"/>
        <w:tab w:val="right" w:pos="9072"/>
      </w:tabs>
    </w:pPr>
  </w:style>
  <w:style w:type="character" w:customStyle="1" w:styleId="PieddepageCar">
    <w:name w:val="Pied de page Car"/>
    <w:basedOn w:val="Policepardfaut"/>
    <w:link w:val="Pieddepage"/>
    <w:uiPriority w:val="99"/>
    <w:rsid w:val="009B5ABE"/>
    <w:rPr>
      <w:rFonts w:ascii="Arial" w:eastAsia="Arial" w:hAnsi="Arial" w:cs="Arial"/>
      <w:lang w:val="fr-FR" w:eastAsia="fr-FR" w:bidi="fr-FR"/>
    </w:rPr>
  </w:style>
  <w:style w:type="character" w:styleId="Marquedecommentaire">
    <w:name w:val="annotation reference"/>
    <w:basedOn w:val="Policepardfaut"/>
    <w:uiPriority w:val="99"/>
    <w:semiHidden/>
    <w:unhideWhenUsed/>
    <w:rsid w:val="00503793"/>
    <w:rPr>
      <w:sz w:val="16"/>
      <w:szCs w:val="16"/>
    </w:rPr>
  </w:style>
  <w:style w:type="paragraph" w:styleId="Commentaire">
    <w:name w:val="annotation text"/>
    <w:basedOn w:val="Normal"/>
    <w:link w:val="CommentaireCar"/>
    <w:uiPriority w:val="99"/>
    <w:semiHidden/>
    <w:unhideWhenUsed/>
    <w:rsid w:val="00503793"/>
    <w:rPr>
      <w:sz w:val="20"/>
      <w:szCs w:val="20"/>
    </w:rPr>
  </w:style>
  <w:style w:type="character" w:customStyle="1" w:styleId="CommentaireCar">
    <w:name w:val="Commentaire Car"/>
    <w:basedOn w:val="Policepardfaut"/>
    <w:link w:val="Commentaire"/>
    <w:uiPriority w:val="99"/>
    <w:semiHidden/>
    <w:rsid w:val="00503793"/>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03793"/>
    <w:rPr>
      <w:b/>
      <w:bCs/>
    </w:rPr>
  </w:style>
  <w:style w:type="character" w:customStyle="1" w:styleId="ObjetducommentaireCar">
    <w:name w:val="Objet du commentaire Car"/>
    <w:basedOn w:val="CommentaireCar"/>
    <w:link w:val="Objetducommentaire"/>
    <w:uiPriority w:val="99"/>
    <w:semiHidden/>
    <w:rsid w:val="00503793"/>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503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3793"/>
    <w:rPr>
      <w:rFonts w:ascii="Segoe UI" w:eastAsia="Arial" w:hAnsi="Segoe UI" w:cs="Segoe UI"/>
      <w:sz w:val="18"/>
      <w:szCs w:val="18"/>
      <w:lang w:val="fr-FR" w:eastAsia="fr-FR" w:bidi="fr-FR"/>
    </w:rPr>
  </w:style>
  <w:style w:type="paragraph" w:customStyle="1" w:styleId="Corpsdetexte21">
    <w:name w:val="Corps de texte 21"/>
    <w:basedOn w:val="Normal"/>
    <w:rsid w:val="00063B24"/>
    <w:pPr>
      <w:widowControl/>
      <w:suppressAutoHyphens/>
      <w:autoSpaceDE/>
      <w:autoSpaceDN/>
    </w:pPr>
    <w:rPr>
      <w:rFonts w:ascii="Times New Roman" w:eastAsia="Times New Roman" w:hAnsi="Times New Roman" w:cs="Times New Roman"/>
      <w:szCs w:val="20"/>
      <w:lang w:eastAsia="ar-SA" w:bidi="ar-SA"/>
    </w:rPr>
  </w:style>
  <w:style w:type="paragraph" w:styleId="Notedebasdepage">
    <w:name w:val="footnote text"/>
    <w:basedOn w:val="Normal"/>
    <w:link w:val="NotedebasdepageCar"/>
    <w:uiPriority w:val="99"/>
    <w:semiHidden/>
    <w:unhideWhenUsed/>
    <w:rsid w:val="00063B24"/>
    <w:rPr>
      <w:sz w:val="20"/>
      <w:szCs w:val="20"/>
    </w:rPr>
  </w:style>
  <w:style w:type="character" w:customStyle="1" w:styleId="NotedebasdepageCar">
    <w:name w:val="Note de bas de page Car"/>
    <w:basedOn w:val="Policepardfaut"/>
    <w:link w:val="Notedebasdepage"/>
    <w:uiPriority w:val="99"/>
    <w:semiHidden/>
    <w:rsid w:val="00063B24"/>
    <w:rPr>
      <w:rFonts w:ascii="Arial" w:eastAsia="Arial" w:hAnsi="Arial" w:cs="Arial"/>
      <w:sz w:val="20"/>
      <w:szCs w:val="20"/>
      <w:lang w:val="fr-FR" w:eastAsia="fr-FR" w:bidi="fr-FR"/>
    </w:rPr>
  </w:style>
  <w:style w:type="character" w:styleId="Appelnotedebasdep">
    <w:name w:val="footnote reference"/>
    <w:basedOn w:val="Policepardfaut"/>
    <w:uiPriority w:val="99"/>
    <w:semiHidden/>
    <w:unhideWhenUsed/>
    <w:rsid w:val="00063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5330-F83C-4C46-A5A1-C5A35386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7785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JADOT Patricia</dc:creator>
  <cp:lastModifiedBy>CECILIOT ANNE-CATHERINE</cp:lastModifiedBy>
  <cp:revision>2</cp:revision>
  <dcterms:created xsi:type="dcterms:W3CDTF">2020-01-06T11:29:00Z</dcterms:created>
  <dcterms:modified xsi:type="dcterms:W3CDTF">2020-01-06T11:29:00Z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Apache FOP Version 1.0</vt:lpwstr>
  </property>
  <property fmtid="{D5CDD505-2E9C-101B-9397-08002B2CF9AE}" pid="4" name="LastSaved">
    <vt:filetime>2019-12-06T00:00:00Z</vt:filetime>
  </property>
  <property fmtid="{D5CDD505-2E9C-101B-9397-08002B2CF9AE}" pid="5" name="MSIP_Label_e72a09c5-6e26-4737-a926-47ef1ab198ae_Enabled">
    <vt:lpwstr>True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Owner">
    <vt:lpwstr>patricia.jadot@spw.wallonie.be</vt:lpwstr>
  </property>
  <property fmtid="{D5CDD505-2E9C-101B-9397-08002B2CF9AE}" pid="8" name="MSIP_Label_e72a09c5-6e26-4737-a926-47ef1ab198ae_SetDate">
    <vt:lpwstr>2019-12-06T10:02:36.7730222Z</vt:lpwstr>
  </property>
  <property fmtid="{D5CDD505-2E9C-101B-9397-08002B2CF9AE}" pid="9" name="MSIP_Label_e72a09c5-6e26-4737-a926-47ef1ab198ae_Name">
    <vt:lpwstr>Confidentiel</vt:lpwstr>
  </property>
  <property fmtid="{D5CDD505-2E9C-101B-9397-08002B2CF9AE}" pid="10" name="MSIP_Label_e72a09c5-6e26-4737-a926-47ef1ab198ae_Application">
    <vt:lpwstr>Microsoft Azure Information Protection</vt:lpwstr>
  </property>
  <property fmtid="{D5CDD505-2E9C-101B-9397-08002B2CF9AE}" pid="11" name="MSIP_Label_e72a09c5-6e26-4737-a926-47ef1ab198ae_ActionId">
    <vt:lpwstr>220cc346-8f5c-4029-8c06-1d9be73d7a34</vt:lpwstr>
  </property>
  <property fmtid="{D5CDD505-2E9C-101B-9397-08002B2CF9AE}" pid="12" name="MSIP_Label_e72a09c5-6e26-4737-a926-47ef1ab198ae_Extended_MSFT_Method">
    <vt:lpwstr>Automatic</vt:lpwstr>
  </property>
  <property fmtid="{D5CDD505-2E9C-101B-9397-08002B2CF9AE}" pid="13" name="Sensitivity">
    <vt:lpwstr>Confidentiel</vt:lpwstr>
  </property>
</Properties>
</file>